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2F" w:rsidRPr="006B7A1A" w:rsidRDefault="00BA3651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親愛的家長您好~</w:t>
      </w:r>
    </w:p>
    <w:p w:rsidR="00BA3651" w:rsidRPr="006B7A1A" w:rsidRDefault="00BA3651" w:rsidP="006B7A1A">
      <w:pPr>
        <w:spacing w:line="400" w:lineRule="exact"/>
        <w:rPr>
          <w:rFonts w:ascii="書法家中楷體" w:eastAsia="書法家中楷體" w:hAnsiTheme="minorEastAsia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  下周是這學期的期末考，老師預計用</w:t>
      </w:r>
      <w:r w:rsidRPr="006B7A1A">
        <w:rPr>
          <w:rFonts w:ascii="書法家中楷體" w:eastAsia="書法家中楷體" w:hAnsiTheme="minorEastAsia" w:hint="eastAsia"/>
          <w:sz w:val="28"/>
          <w:szCs w:val="28"/>
        </w:rPr>
        <w:t>「紙筆測驗」來施測，考試的範圍及日期如下: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153"/>
        <w:gridCol w:w="851"/>
        <w:gridCol w:w="1754"/>
      </w:tblGrid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日期</w:t>
            </w: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節次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科目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範圍</w:t>
            </w:r>
          </w:p>
        </w:tc>
      </w:tr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6/22(三)</w:t>
            </w: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國語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第8-14課</w:t>
            </w:r>
          </w:p>
        </w:tc>
      </w:tr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社會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第4—6單元</w:t>
            </w:r>
          </w:p>
        </w:tc>
      </w:tr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6/23(四)</w:t>
            </w: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英文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數學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第6-10單元</w:t>
            </w:r>
          </w:p>
        </w:tc>
      </w:tr>
      <w:tr w:rsidR="00BA3651" w:rsidRPr="006B7A1A" w:rsidTr="00BA3651">
        <w:tc>
          <w:tcPr>
            <w:tcW w:w="1252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第三節</w:t>
            </w:r>
          </w:p>
        </w:tc>
        <w:tc>
          <w:tcPr>
            <w:tcW w:w="851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自然</w:t>
            </w:r>
          </w:p>
        </w:tc>
        <w:tc>
          <w:tcPr>
            <w:tcW w:w="1754" w:type="dxa"/>
          </w:tcPr>
          <w:p w:rsidR="00BA3651" w:rsidRPr="006B7A1A" w:rsidRDefault="00BA3651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</w:tbl>
    <w:p w:rsidR="00BA3651" w:rsidRPr="006B7A1A" w:rsidRDefault="00BA3651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這次因為疫情的關係，在線上的學習難免受到干擾，因此題目會以基本題型為主，希望孩子至少課本和習作上的題目一定要學會。</w:t>
      </w:r>
    </w:p>
    <w:p w:rsidR="006B7A1A" w:rsidRPr="006B7A1A" w:rsidRDefault="00BA3651" w:rsidP="006B7A1A">
      <w:pPr>
        <w:spacing w:line="400" w:lineRule="exact"/>
        <w:rPr>
          <w:rFonts w:ascii="書法家中楷體" w:eastAsia="書法家中楷體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期末考的成績計算是</w:t>
      </w:r>
      <w:r w:rsidR="006B7A1A" w:rsidRPr="006B7A1A">
        <w:rPr>
          <w:rFonts w:ascii="書法家中楷體" w:eastAsia="書法家中楷體" w:hint="eastAsia"/>
          <w:sz w:val="28"/>
          <w:szCs w:val="28"/>
        </w:rPr>
        <w:t>佔</w:t>
      </w:r>
      <w:r w:rsidRPr="006B7A1A">
        <w:rPr>
          <w:rFonts w:ascii="書法家中楷體" w:eastAsia="書法家中楷體" w:hint="eastAsia"/>
          <w:sz w:val="28"/>
          <w:szCs w:val="28"/>
        </w:rPr>
        <w:t>30</w:t>
      </w:r>
      <w:r w:rsidR="006B7A1A" w:rsidRPr="006B7A1A">
        <w:rPr>
          <w:rFonts w:ascii="書法家中楷體" w:eastAsia="書法家中楷體" w:hint="eastAsia"/>
          <w:sz w:val="28"/>
          <w:szCs w:val="28"/>
        </w:rPr>
        <w:t>%，平時表現是佔70%，所以只要平時上課的表現準時，作業繳交也準時不拖欠，成績應該都不會太差喔!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/>
          <w:sz w:val="28"/>
          <w:szCs w:val="28"/>
        </w:rPr>
      </w:pP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親愛的家長您好~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 w:hAnsiTheme="minorEastAsia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  下周是這學期的期末考，老師預計用</w:t>
      </w:r>
      <w:r w:rsidRPr="006B7A1A">
        <w:rPr>
          <w:rFonts w:ascii="書法家中楷體" w:eastAsia="書法家中楷體" w:hAnsiTheme="minorEastAsia" w:hint="eastAsia"/>
          <w:sz w:val="28"/>
          <w:szCs w:val="28"/>
        </w:rPr>
        <w:t>「紙筆測驗」來施測，考試的範圍及日期如下: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153"/>
        <w:gridCol w:w="851"/>
        <w:gridCol w:w="1754"/>
      </w:tblGrid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日期</w:t>
            </w: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節次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科目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範圍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6/22(三)</w:t>
            </w: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國語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第8-14課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社會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第4—6單元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6/23(四)</w:t>
            </w: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英文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數學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第6-10單元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第三節</w:t>
            </w:r>
          </w:p>
        </w:tc>
        <w:tc>
          <w:tcPr>
            <w:tcW w:w="851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自然</w:t>
            </w:r>
          </w:p>
        </w:tc>
        <w:tc>
          <w:tcPr>
            <w:tcW w:w="1754" w:type="dxa"/>
          </w:tcPr>
          <w:p w:rsidR="006B7A1A" w:rsidRPr="006B7A1A" w:rsidRDefault="006B7A1A" w:rsidP="006B7A1A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</w:tbl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這次因為疫情的關係，在線上的學習難免受到干擾，因此題目會以基本題型為主，希望孩子至少課本和習作上的題目一定要學會。</w:t>
      </w:r>
    </w:p>
    <w:p w:rsidR="006B7A1A" w:rsidRDefault="006B7A1A" w:rsidP="006B7A1A">
      <w:pPr>
        <w:spacing w:line="400" w:lineRule="exact"/>
        <w:rPr>
          <w:rFonts w:ascii="書法家中楷體" w:eastAsia="書法家中楷體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期末考的成績計算是佔30%，平時表現是佔70%，所以只要平時上課的表現準時，作業繳交也準時不拖欠，成績應該都不會太差喔!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親愛的家長您好~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 w:hAnsiTheme="minorEastAsia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  下周是這學期的期末考，老師預計用</w:t>
      </w:r>
      <w:r w:rsidRPr="006B7A1A">
        <w:rPr>
          <w:rFonts w:ascii="書法家中楷體" w:eastAsia="書法家中楷體" w:hAnsiTheme="minorEastAsia" w:hint="eastAsia"/>
          <w:sz w:val="28"/>
          <w:szCs w:val="28"/>
        </w:rPr>
        <w:t>「紙筆測驗」來施測，考試的範圍及日期如下: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153"/>
        <w:gridCol w:w="851"/>
        <w:gridCol w:w="1754"/>
      </w:tblGrid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日期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節次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科目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範圍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6/22(三)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國語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第8-14課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社會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第4—6單元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6/23(四)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英文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數學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第6-10單元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第三節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自然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</w:tbl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這次因為疫情的關係，在線上的學習難免受到干擾，因此題目會以基本題型為主，希望孩子至少課本和習作上的題目一定要學會。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期末考的成績計算是佔30%，平時表現是佔70%，所以只要平時上課的表現準時，作業繳交也準時不拖欠，成績應該都不會太差喔!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/>
          <w:sz w:val="28"/>
          <w:szCs w:val="28"/>
        </w:rPr>
      </w:pP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>親愛的家長您好~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 w:hAnsiTheme="minorEastAsia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  下周是這學期的期末考，老師預計用</w:t>
      </w:r>
      <w:r w:rsidRPr="006B7A1A">
        <w:rPr>
          <w:rFonts w:ascii="書法家中楷體" w:eastAsia="書法家中楷體" w:hAnsiTheme="minorEastAsia" w:hint="eastAsia"/>
          <w:sz w:val="28"/>
          <w:szCs w:val="28"/>
        </w:rPr>
        <w:t>「紙筆測驗」來施測，考試的範圍及日期如下: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153"/>
        <w:gridCol w:w="851"/>
        <w:gridCol w:w="1754"/>
      </w:tblGrid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日期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節次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科目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範圍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6/22(三)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國語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第8-14課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社會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第4—6單元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6/23(四)</w:t>
            </w: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第一節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英文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第二節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數學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第6-10單元</w:t>
            </w:r>
          </w:p>
        </w:tc>
      </w:tr>
      <w:tr w:rsidR="006B7A1A" w:rsidRPr="006B7A1A" w:rsidTr="005A170D">
        <w:tc>
          <w:tcPr>
            <w:tcW w:w="1252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</w:p>
        </w:tc>
        <w:tc>
          <w:tcPr>
            <w:tcW w:w="1153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第三節</w:t>
            </w:r>
          </w:p>
        </w:tc>
        <w:tc>
          <w:tcPr>
            <w:tcW w:w="851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自然</w:t>
            </w:r>
          </w:p>
        </w:tc>
        <w:tc>
          <w:tcPr>
            <w:tcW w:w="1754" w:type="dxa"/>
          </w:tcPr>
          <w:p w:rsidR="006B7A1A" w:rsidRPr="006B7A1A" w:rsidRDefault="006B7A1A" w:rsidP="005A170D">
            <w:pPr>
              <w:spacing w:line="400" w:lineRule="exact"/>
              <w:rPr>
                <w:rFonts w:ascii="書法家中楷體" w:eastAsia="書法家中楷體" w:hint="eastAsia"/>
                <w:sz w:val="28"/>
                <w:szCs w:val="28"/>
              </w:rPr>
            </w:pPr>
            <w:r w:rsidRPr="006B7A1A">
              <w:rPr>
                <w:rFonts w:ascii="書法家中楷體" w:eastAsia="書法家中楷體" w:hint="eastAsia"/>
                <w:sz w:val="28"/>
                <w:szCs w:val="28"/>
              </w:rPr>
              <w:t>第3.4單元</w:t>
            </w:r>
          </w:p>
        </w:tc>
      </w:tr>
    </w:tbl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  <w:sz w:val="28"/>
          <w:szCs w:val="28"/>
        </w:rPr>
      </w:pPr>
      <w:r w:rsidRPr="006B7A1A">
        <w:rPr>
          <w:rFonts w:ascii="書法家中楷體" w:eastAsia="書法家中楷體" w:hint="eastAsia"/>
          <w:sz w:val="28"/>
          <w:szCs w:val="28"/>
        </w:rPr>
        <w:t xml:space="preserve">  這次因為疫情的關係，在線上的學習難免受到干擾，因此題目會以基本題型為主，希望孩子至少課本和習作上的題目一定要學會。</w:t>
      </w:r>
    </w:p>
    <w:p w:rsidR="006B7A1A" w:rsidRPr="006B7A1A" w:rsidRDefault="006B7A1A" w:rsidP="006B7A1A">
      <w:pPr>
        <w:spacing w:line="400" w:lineRule="exact"/>
        <w:rPr>
          <w:rFonts w:ascii="書法家中楷體" w:eastAsia="書法家中楷體" w:hint="eastAsia"/>
        </w:rPr>
      </w:pPr>
      <w:r w:rsidRPr="006B7A1A">
        <w:rPr>
          <w:rFonts w:ascii="書法家中楷體" w:eastAsia="書法家中楷體" w:hint="eastAsia"/>
          <w:sz w:val="28"/>
          <w:szCs w:val="28"/>
        </w:rPr>
        <w:t>期末考的成績計算是佔30%，平時表現是佔70%，所以只要平時上課的表現準時，作業繳交也準時不拖欠，成績應該都不會太差喔!</w:t>
      </w:r>
      <w:bookmarkStart w:id="0" w:name="_GoBack"/>
      <w:bookmarkEnd w:id="0"/>
    </w:p>
    <w:sectPr w:rsidR="006B7A1A" w:rsidRPr="006B7A1A" w:rsidSect="00BA3651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51"/>
    <w:rsid w:val="006B7A1A"/>
    <w:rsid w:val="00B37A2F"/>
    <w:rsid w:val="00B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90CE"/>
  <w15:chartTrackingRefBased/>
  <w15:docId w15:val="{F8D4D4EE-A460-458B-BA4D-D33D8549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2022-06-14T08:28:00Z</cp:lastPrinted>
  <dcterms:created xsi:type="dcterms:W3CDTF">2022-06-14T08:13:00Z</dcterms:created>
  <dcterms:modified xsi:type="dcterms:W3CDTF">2022-06-14T08:32:00Z</dcterms:modified>
</cp:coreProperties>
</file>