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C3" w:rsidRPr="00A311D4" w:rsidRDefault="00A311D4" w:rsidP="00A71754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311D4">
        <w:rPr>
          <w:rFonts w:ascii="標楷體" w:eastAsia="標楷體" w:hAnsi="標楷體" w:hint="eastAsia"/>
          <w:sz w:val="32"/>
          <w:szCs w:val="32"/>
        </w:rPr>
        <w:t>基隆市和平</w:t>
      </w:r>
      <w:r w:rsidR="00690603" w:rsidRPr="00A311D4">
        <w:rPr>
          <w:rFonts w:ascii="標楷體" w:eastAsia="標楷體" w:hAnsi="標楷體" w:hint="eastAsia"/>
          <w:sz w:val="32"/>
          <w:szCs w:val="32"/>
        </w:rPr>
        <w:t>國小</w:t>
      </w:r>
      <w:r w:rsidRPr="00A311D4">
        <w:rPr>
          <w:rFonts w:ascii="標楷體" w:eastAsia="標楷體" w:hAnsi="標楷體" w:hint="eastAsia"/>
          <w:sz w:val="32"/>
          <w:szCs w:val="32"/>
        </w:rPr>
        <w:t>10</w:t>
      </w:r>
      <w:r w:rsidR="00034E0F">
        <w:rPr>
          <w:rFonts w:ascii="標楷體" w:eastAsia="標楷體" w:hAnsi="標楷體" w:hint="eastAsia"/>
          <w:sz w:val="32"/>
          <w:szCs w:val="32"/>
        </w:rPr>
        <w:t>7</w:t>
      </w:r>
      <w:bookmarkStart w:id="0" w:name="_GoBack"/>
      <w:bookmarkEnd w:id="0"/>
      <w:r w:rsidRPr="00A311D4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上學期</w:t>
      </w:r>
      <w:r w:rsidRPr="00A311D4">
        <w:rPr>
          <w:rFonts w:ascii="標楷體" w:eastAsia="標楷體" w:hAnsi="標楷體" w:hint="eastAsia"/>
          <w:sz w:val="32"/>
          <w:szCs w:val="32"/>
        </w:rPr>
        <w:t>四年級</w:t>
      </w:r>
      <w:r w:rsidR="00690603" w:rsidRPr="00A311D4">
        <w:rPr>
          <w:rFonts w:ascii="標楷體" w:eastAsia="標楷體" w:hAnsi="標楷體" w:hint="eastAsia"/>
          <w:sz w:val="32"/>
          <w:szCs w:val="32"/>
        </w:rPr>
        <w:t>交通安全</w:t>
      </w:r>
      <w:r w:rsidR="00A71754" w:rsidRPr="00A311D4">
        <w:rPr>
          <w:rFonts w:ascii="標楷體" w:eastAsia="標楷體" w:hAnsi="標楷體" w:hint="eastAsia"/>
          <w:sz w:val="32"/>
          <w:szCs w:val="32"/>
        </w:rPr>
        <w:t>教育</w: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668"/>
        <w:gridCol w:w="932"/>
        <w:gridCol w:w="1496"/>
        <w:gridCol w:w="1744"/>
        <w:gridCol w:w="251"/>
        <w:gridCol w:w="609"/>
        <w:gridCol w:w="617"/>
        <w:gridCol w:w="1174"/>
      </w:tblGrid>
      <w:tr w:rsidR="00A71754" w:rsidRPr="00714FBE" w:rsidTr="00714FBE">
        <w:trPr>
          <w:trHeight w:val="64"/>
          <w:jc w:val="right"/>
        </w:trPr>
        <w:tc>
          <w:tcPr>
            <w:tcW w:w="1213" w:type="dxa"/>
            <w:gridSpan w:val="2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6823" w:type="dxa"/>
            <w:gridSpan w:val="7"/>
            <w:shd w:val="clear" w:color="auto" w:fill="auto"/>
            <w:vAlign w:val="center"/>
          </w:tcPr>
          <w:p w:rsidR="00A71754" w:rsidRPr="00714FBE" w:rsidRDefault="00A71754" w:rsidP="00717047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禮讓行人</w:t>
            </w:r>
          </w:p>
        </w:tc>
      </w:tr>
      <w:tr w:rsidR="00A71754" w:rsidRPr="00714FBE" w:rsidTr="00714FBE">
        <w:trPr>
          <w:trHeight w:val="64"/>
          <w:jc w:val="right"/>
        </w:trPr>
        <w:tc>
          <w:tcPr>
            <w:tcW w:w="1213" w:type="dxa"/>
            <w:gridSpan w:val="2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6823" w:type="dxa"/>
            <w:gridSpan w:val="7"/>
            <w:shd w:val="clear" w:color="auto" w:fill="auto"/>
            <w:vAlign w:val="center"/>
          </w:tcPr>
          <w:p w:rsidR="00A71754" w:rsidRPr="00714FBE" w:rsidRDefault="00A71754" w:rsidP="00717047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行人安全與路權</w:t>
            </w:r>
          </w:p>
        </w:tc>
      </w:tr>
      <w:tr w:rsidR="00A71754" w:rsidRPr="00714FBE" w:rsidTr="00714FBE">
        <w:trPr>
          <w:trHeight w:val="64"/>
          <w:jc w:val="right"/>
        </w:trPr>
        <w:tc>
          <w:tcPr>
            <w:tcW w:w="1213" w:type="dxa"/>
            <w:gridSpan w:val="2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6823" w:type="dxa"/>
            <w:gridSpan w:val="7"/>
            <w:shd w:val="clear" w:color="auto" w:fill="auto"/>
            <w:vAlign w:val="center"/>
          </w:tcPr>
          <w:p w:rsidR="00A71754" w:rsidRPr="00714FBE" w:rsidRDefault="00A311D4" w:rsidP="0071704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A71754" w:rsidRPr="00714FBE">
              <w:rPr>
                <w:rFonts w:ascii="標楷體" w:eastAsia="標楷體" w:hAnsi="標楷體" w:hint="eastAsia"/>
              </w:rPr>
              <w:t>年級</w:t>
            </w:r>
          </w:p>
        </w:tc>
      </w:tr>
      <w:tr w:rsidR="00A71754" w:rsidRPr="00714FBE" w:rsidTr="00714FBE">
        <w:trPr>
          <w:trHeight w:val="64"/>
          <w:jc w:val="right"/>
        </w:trPr>
        <w:tc>
          <w:tcPr>
            <w:tcW w:w="1213" w:type="dxa"/>
            <w:gridSpan w:val="2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6823" w:type="dxa"/>
            <w:gridSpan w:val="7"/>
            <w:shd w:val="clear" w:color="auto" w:fill="auto"/>
            <w:vAlign w:val="center"/>
          </w:tcPr>
          <w:p w:rsidR="00A71754" w:rsidRPr="00714FBE" w:rsidRDefault="00A71754" w:rsidP="00717047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共</w:t>
            </w:r>
            <w:r w:rsidR="00A311D4">
              <w:rPr>
                <w:rFonts w:ascii="標楷體" w:eastAsia="標楷體" w:hAnsi="標楷體" w:hint="eastAsia"/>
              </w:rPr>
              <w:t>2</w:t>
            </w:r>
            <w:r w:rsidRPr="00714FBE">
              <w:rPr>
                <w:rFonts w:ascii="標楷體" w:eastAsia="標楷體" w:hAnsi="標楷體" w:hint="eastAsia"/>
              </w:rPr>
              <w:t>節</w:t>
            </w:r>
          </w:p>
        </w:tc>
      </w:tr>
      <w:tr w:rsidR="00A71754" w:rsidRPr="00714FBE" w:rsidTr="00714FBE">
        <w:trPr>
          <w:jc w:val="right"/>
        </w:trPr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68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754" w:rsidRPr="00714FBE" w:rsidRDefault="00A71754" w:rsidP="00714FBE">
            <w:pPr>
              <w:ind w:firstLineChars="200" w:firstLine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/>
              </w:rPr>
              <w:t>本</w:t>
            </w:r>
            <w:r w:rsidRPr="00714FBE">
              <w:rPr>
                <w:rFonts w:ascii="標楷體" w:eastAsia="標楷體" w:hAnsi="標楷體" w:hint="eastAsia"/>
              </w:rPr>
              <w:t>教學活動設計以「禮讓行人」為主題，希望藉由「行人安全」為主題，貼近學生的生活經驗，並加強提升學生在交通安全方面的知識，進而能夠維護學生的交通安全。</w:t>
            </w:r>
          </w:p>
        </w:tc>
      </w:tr>
      <w:tr w:rsidR="00A71754" w:rsidRPr="00714FBE" w:rsidTr="00714FBE">
        <w:trPr>
          <w:trHeight w:val="100"/>
          <w:jc w:val="right"/>
        </w:trPr>
        <w:tc>
          <w:tcPr>
            <w:tcW w:w="1213" w:type="dxa"/>
            <w:gridSpan w:val="2"/>
            <w:vMerge w:val="restart"/>
            <w:shd w:val="clear" w:color="auto" w:fill="FFFFE5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聆聽能力、說話能力、閱讀能力</w:t>
            </w:r>
          </w:p>
        </w:tc>
      </w:tr>
      <w:tr w:rsidR="00A71754" w:rsidRPr="00714FBE" w:rsidTr="00714FBE">
        <w:trPr>
          <w:trHeight w:val="32"/>
          <w:jc w:val="right"/>
        </w:trPr>
        <w:tc>
          <w:tcPr>
            <w:tcW w:w="1213" w:type="dxa"/>
            <w:gridSpan w:val="2"/>
            <w:vMerge/>
            <w:shd w:val="clear" w:color="auto" w:fill="FFFFE5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/>
              </w:rPr>
              <w:t>生活經營</w:t>
            </w:r>
          </w:p>
        </w:tc>
      </w:tr>
      <w:tr w:rsidR="00A71754" w:rsidRPr="00714FBE" w:rsidTr="00714FBE">
        <w:trPr>
          <w:trHeight w:val="32"/>
          <w:jc w:val="right"/>
        </w:trPr>
        <w:tc>
          <w:tcPr>
            <w:tcW w:w="1213" w:type="dxa"/>
            <w:gridSpan w:val="2"/>
            <w:vMerge/>
            <w:shd w:val="clear" w:color="auto" w:fill="FFFFE5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社會領域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人與空間</w:t>
            </w:r>
          </w:p>
        </w:tc>
      </w:tr>
      <w:tr w:rsidR="00A71754" w:rsidRPr="00714FBE" w:rsidTr="00714FBE">
        <w:trPr>
          <w:trHeight w:val="32"/>
          <w:jc w:val="right"/>
        </w:trPr>
        <w:tc>
          <w:tcPr>
            <w:tcW w:w="1213" w:type="dxa"/>
            <w:gridSpan w:val="2"/>
            <w:vMerge/>
            <w:shd w:val="clear" w:color="auto" w:fill="FFFFE5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/>
              </w:rPr>
              <w:t>實踐與應用</w:t>
            </w:r>
          </w:p>
        </w:tc>
      </w:tr>
      <w:tr w:rsidR="00A71754" w:rsidRPr="00714FBE" w:rsidTr="00714FBE">
        <w:trPr>
          <w:trHeight w:val="32"/>
          <w:jc w:val="right"/>
        </w:trPr>
        <w:tc>
          <w:tcPr>
            <w:tcW w:w="1213" w:type="dxa"/>
            <w:gridSpan w:val="2"/>
            <w:vMerge w:val="restart"/>
            <w:shd w:val="clear" w:color="auto" w:fill="FFFFE5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重要議題之</w:t>
            </w:r>
          </w:p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資訊教育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/>
              </w:rPr>
              <w:t>4-2-1能進行網路基本功能的操作。</w:t>
            </w:r>
          </w:p>
        </w:tc>
      </w:tr>
      <w:tr w:rsidR="00A71754" w:rsidRPr="00714FBE" w:rsidTr="00714FBE">
        <w:trPr>
          <w:trHeight w:val="275"/>
          <w:jc w:val="right"/>
        </w:trPr>
        <w:tc>
          <w:tcPr>
            <w:tcW w:w="1213" w:type="dxa"/>
            <w:gridSpan w:val="2"/>
            <w:vMerge/>
            <w:shd w:val="clear" w:color="auto" w:fill="FFFFE5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28" w:type="dxa"/>
            <w:gridSpan w:val="2"/>
            <w:vMerge w:val="restart"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生涯發展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3</w:t>
            </w:r>
            <w:r w:rsidRPr="00714FBE">
              <w:rPr>
                <w:rFonts w:ascii="標楷體" w:eastAsia="標楷體" w:hAnsi="標楷體"/>
              </w:rPr>
              <w:t>-2-2培養互助合作的工作態度</w:t>
            </w:r>
            <w:r w:rsidRPr="00714FBE">
              <w:rPr>
                <w:rFonts w:ascii="標楷體" w:eastAsia="標楷體" w:hAnsi="標楷體" w:hint="eastAsia"/>
              </w:rPr>
              <w:t>。</w:t>
            </w:r>
          </w:p>
        </w:tc>
      </w:tr>
      <w:tr w:rsidR="00A71754" w:rsidRPr="00714FBE" w:rsidTr="00714FBE">
        <w:trPr>
          <w:trHeight w:val="275"/>
          <w:jc w:val="right"/>
        </w:trPr>
        <w:tc>
          <w:tcPr>
            <w:tcW w:w="1213" w:type="dxa"/>
            <w:gridSpan w:val="2"/>
            <w:vMerge/>
            <w:shd w:val="clear" w:color="auto" w:fill="FFFFE5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28" w:type="dxa"/>
            <w:gridSpan w:val="2"/>
            <w:vMerge/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71754" w:rsidRPr="00714FBE" w:rsidRDefault="00A71754" w:rsidP="000D61AA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/>
              </w:rPr>
              <w:t>3-2-4培養工作時人際互動的能力</w:t>
            </w:r>
            <w:r w:rsidRPr="00714FBE">
              <w:rPr>
                <w:rFonts w:ascii="標楷體" w:eastAsia="標楷體" w:hAnsi="標楷體" w:hint="eastAsia"/>
              </w:rPr>
              <w:t>。</w:t>
            </w:r>
          </w:p>
        </w:tc>
      </w:tr>
      <w:tr w:rsidR="00A71754" w:rsidRPr="00714FBE" w:rsidTr="00714FBE">
        <w:trPr>
          <w:jc w:val="right"/>
        </w:trPr>
        <w:tc>
          <w:tcPr>
            <w:tcW w:w="8036" w:type="dxa"/>
            <w:gridSpan w:val="9"/>
            <w:shd w:val="clear" w:color="auto" w:fill="E1F4FF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教學目標</w:t>
            </w:r>
          </w:p>
        </w:tc>
      </w:tr>
      <w:tr w:rsidR="00A71754" w:rsidRPr="00714FBE" w:rsidTr="00714FBE">
        <w:trPr>
          <w:jc w:val="right"/>
        </w:trPr>
        <w:tc>
          <w:tcPr>
            <w:tcW w:w="2145" w:type="dxa"/>
            <w:gridSpan w:val="3"/>
            <w:shd w:val="clear" w:color="auto" w:fill="FFFFE5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3491" w:type="dxa"/>
            <w:gridSpan w:val="3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2400" w:type="dxa"/>
            <w:gridSpan w:val="3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分段能力指標</w:t>
            </w:r>
          </w:p>
        </w:tc>
      </w:tr>
      <w:tr w:rsidR="00A71754" w:rsidRPr="00714FBE" w:rsidTr="00714FBE">
        <w:trPr>
          <w:trHeight w:val="960"/>
          <w:jc w:val="right"/>
        </w:trPr>
        <w:tc>
          <w:tcPr>
            <w:tcW w:w="2145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1.認識路隊的安全規則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1-1能說出路隊的安全規則。</w:t>
            </w:r>
          </w:p>
          <w:p w:rsidR="00A71754" w:rsidRPr="00714FBE" w:rsidRDefault="00A71754" w:rsidP="00714FBE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1-2能說出如何選擇雨具。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Chars="38" w:left="331" w:hangingChars="100" w:hanging="240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2"/>
                <w:attr w:name="Year" w:val="2002"/>
              </w:smartTagPr>
              <w:r w:rsidRPr="00714FBE">
                <w:rPr>
                  <w:rFonts w:ascii="標楷體" w:eastAsia="標楷體" w:hAnsi="標楷體"/>
                </w:rPr>
                <w:t>2-2-10</w:t>
              </w:r>
            </w:smartTag>
            <w:r w:rsidRPr="00714FBE">
              <w:rPr>
                <w:rFonts w:ascii="標楷體" w:eastAsia="標楷體" w:hAnsi="標楷體"/>
              </w:rPr>
              <w:t>-11能正確記取聆聽內容的細節與要點。</w:t>
            </w:r>
          </w:p>
        </w:tc>
      </w:tr>
      <w:tr w:rsidR="00A71754" w:rsidRPr="00714FBE" w:rsidTr="00714FBE">
        <w:trPr>
          <w:trHeight w:val="960"/>
          <w:jc w:val="right"/>
        </w:trPr>
        <w:tc>
          <w:tcPr>
            <w:tcW w:w="2145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2.</w:t>
            </w:r>
            <w:r w:rsidRPr="00714FBE">
              <w:rPr>
                <w:rFonts w:ascii="標楷體" w:eastAsia="標楷體" w:hAnsi="標楷體" w:hint="eastAsia"/>
                <w:color w:val="000000"/>
              </w:rPr>
              <w:t>培養學生遵守交通安全號誌的習慣</w:t>
            </w:r>
            <w:r w:rsidRPr="00714FB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="372" w:hangingChars="155" w:hanging="372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2-1能分享遵守交通安全號誌的成就感。</w:t>
            </w:r>
          </w:p>
          <w:p w:rsidR="00A71754" w:rsidRPr="00714FBE" w:rsidRDefault="00A71754" w:rsidP="00714FBE">
            <w:pPr>
              <w:ind w:left="372" w:hangingChars="155" w:hanging="372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2-2能分享日常生活中使用交通安全設施的經驗。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Chars="38" w:left="331" w:hangingChars="100" w:hanging="240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4FBE">
                <w:rPr>
                  <w:rFonts w:ascii="標楷體" w:eastAsia="標楷體" w:hAnsi="標楷體"/>
                </w:rPr>
                <w:t>8-2-1</w:t>
              </w:r>
            </w:smartTag>
            <w:r w:rsidRPr="00714FBE">
              <w:rPr>
                <w:rFonts w:ascii="標楷體" w:eastAsia="標楷體" w:hAnsi="標楷體"/>
              </w:rPr>
              <w:t xml:space="preserve"> 舉例說明為了生活的需要和問題的解決，人類才去從事科學和技術的發展。</w:t>
            </w:r>
          </w:p>
        </w:tc>
      </w:tr>
      <w:tr w:rsidR="00A71754" w:rsidRPr="00714FBE" w:rsidTr="00714FBE">
        <w:trPr>
          <w:trHeight w:val="543"/>
          <w:jc w:val="right"/>
        </w:trPr>
        <w:tc>
          <w:tcPr>
            <w:tcW w:w="2145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3.</w:t>
            </w:r>
            <w:r w:rsidRPr="00714FBE">
              <w:rPr>
                <w:rFonts w:ascii="標楷體" w:eastAsia="標楷體" w:hAnsi="標楷體" w:hint="eastAsia"/>
                <w:color w:val="000000"/>
              </w:rPr>
              <w:t>培養學生遵守路隊規則的習慣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="372" w:hangingChars="155" w:hanging="372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3-1能分享遵守路隊規則的成就感。</w:t>
            </w:r>
          </w:p>
          <w:p w:rsidR="00A71754" w:rsidRPr="00714FBE" w:rsidRDefault="00A71754" w:rsidP="00714FBE">
            <w:pPr>
              <w:ind w:left="372" w:hangingChars="155" w:hanging="372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3-2能分享平日遵守路隊規則的經驗。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Chars="38" w:left="331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/>
              </w:rPr>
              <w:t>2-2-1　做好日常保健，實踐個人生活所需的技能及一般禮儀。</w:t>
            </w:r>
          </w:p>
        </w:tc>
      </w:tr>
      <w:tr w:rsidR="00A71754" w:rsidRPr="00714FBE" w:rsidTr="00714FBE">
        <w:trPr>
          <w:trHeight w:val="543"/>
          <w:jc w:val="right"/>
        </w:trPr>
        <w:tc>
          <w:tcPr>
            <w:tcW w:w="2145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4.</w:t>
            </w:r>
            <w:r w:rsidRPr="00714FBE">
              <w:rPr>
                <w:rFonts w:ascii="標楷體" w:eastAsia="標楷體" w:hAnsi="標楷體" w:hint="eastAsia"/>
                <w:color w:val="000000"/>
              </w:rPr>
              <w:t>瞭解行人在道路行走時可能會遇到的危險狀況。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4-1能說出道路的</w:t>
            </w:r>
            <w:r w:rsidRPr="00714FBE">
              <w:rPr>
                <w:rFonts w:ascii="標楷體" w:eastAsia="標楷體" w:hAnsi="標楷體" w:hint="eastAsia"/>
                <w:color w:val="000000"/>
              </w:rPr>
              <w:t>危險情境。</w:t>
            </w:r>
          </w:p>
          <w:p w:rsidR="00A71754" w:rsidRPr="00714FBE" w:rsidRDefault="00A71754" w:rsidP="00714FBE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4-2能說出</w:t>
            </w:r>
            <w:r w:rsidRPr="00714FBE">
              <w:rPr>
                <w:rFonts w:ascii="標楷體" w:eastAsia="標楷體" w:hAnsi="標楷體"/>
              </w:rPr>
              <w:t>自我保護的方法。</w:t>
            </w:r>
          </w:p>
          <w:p w:rsidR="004D7AC3" w:rsidRPr="00714FBE" w:rsidRDefault="004D7AC3" w:rsidP="00714FBE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4-3能說出行車死角及大車內輪差。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A71754" w:rsidRPr="00714FBE" w:rsidRDefault="00A71754" w:rsidP="00714FBE">
            <w:pPr>
              <w:ind w:leftChars="38" w:left="331" w:hangingChars="100" w:hanging="240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14FBE">
                <w:rPr>
                  <w:rFonts w:ascii="標楷體" w:eastAsia="標楷體" w:hAnsi="標楷體"/>
                </w:rPr>
                <w:t>4-2-1</w:t>
              </w:r>
            </w:smartTag>
            <w:r w:rsidRPr="00714FBE">
              <w:rPr>
                <w:rFonts w:ascii="標楷體" w:eastAsia="標楷體" w:hAnsi="標楷體"/>
              </w:rPr>
              <w:t xml:space="preserve"> 辨識各種人為的危險情境，並演練自我保護的方法。</w:t>
            </w:r>
          </w:p>
        </w:tc>
      </w:tr>
      <w:tr w:rsidR="00A71754" w:rsidRPr="00714FBE" w:rsidTr="00714FBE">
        <w:trPr>
          <w:trHeight w:val="706"/>
          <w:jc w:val="right"/>
        </w:trPr>
        <w:tc>
          <w:tcPr>
            <w:tcW w:w="8036" w:type="dxa"/>
            <w:gridSpan w:val="9"/>
            <w:shd w:val="clear" w:color="auto" w:fill="E1F4FF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教學活動</w:t>
            </w:r>
          </w:p>
        </w:tc>
      </w:tr>
      <w:tr w:rsidR="00A71754" w:rsidRPr="00714FBE" w:rsidTr="00714FBE">
        <w:trPr>
          <w:trHeight w:val="60"/>
          <w:jc w:val="right"/>
        </w:trPr>
        <w:tc>
          <w:tcPr>
            <w:tcW w:w="545" w:type="dxa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lastRenderedPageBreak/>
              <w:t>教學目標</w:t>
            </w:r>
          </w:p>
        </w:tc>
        <w:tc>
          <w:tcPr>
            <w:tcW w:w="4840" w:type="dxa"/>
            <w:gridSpan w:val="4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860" w:type="dxa"/>
            <w:gridSpan w:val="2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617" w:type="dxa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74" w:type="dxa"/>
            <w:shd w:val="clear" w:color="auto" w:fill="FFFFE5"/>
            <w:vAlign w:val="center"/>
          </w:tcPr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效果評量</w:t>
            </w:r>
          </w:p>
        </w:tc>
      </w:tr>
      <w:tr w:rsidR="00A71754" w:rsidRPr="00714FBE" w:rsidTr="00714FBE">
        <w:trPr>
          <w:trHeight w:val="60"/>
          <w:jc w:val="right"/>
        </w:trPr>
        <w:tc>
          <w:tcPr>
            <w:tcW w:w="545" w:type="dxa"/>
            <w:shd w:val="clear" w:color="auto" w:fill="auto"/>
          </w:tcPr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A71754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1-1</w:t>
            </w:r>
          </w:p>
          <w:p w:rsidR="00A71754" w:rsidRPr="00714FBE" w:rsidRDefault="00A71754" w:rsidP="00A71754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1-2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3-1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3-2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840" w:type="dxa"/>
            <w:gridSpan w:val="4"/>
            <w:shd w:val="clear" w:color="auto" w:fill="auto"/>
          </w:tcPr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lastRenderedPageBreak/>
              <w:t>【行人安全你和我】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一、準備活動</w:t>
            </w:r>
          </w:p>
          <w:p w:rsidR="00A71754" w:rsidRPr="00714FBE" w:rsidRDefault="00A71754" w:rsidP="00714FB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◎教師準備</w:t>
            </w:r>
          </w:p>
          <w:p w:rsidR="00A71754" w:rsidRPr="00714FBE" w:rsidRDefault="00A71754" w:rsidP="00714FBE">
            <w:pPr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1.學校路隊的行進路線圖</w:t>
            </w:r>
          </w:p>
          <w:p w:rsidR="00A71754" w:rsidRPr="00714FBE" w:rsidRDefault="00A71754" w:rsidP="00714FBE">
            <w:pPr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2.學習單1份</w:t>
            </w:r>
          </w:p>
          <w:p w:rsidR="00A71754" w:rsidRPr="00714FBE" w:rsidRDefault="00A71754" w:rsidP="00714FBE">
            <w:pPr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3.雨衣（黃、藍、紅色）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二、發展活動</w:t>
            </w:r>
          </w:p>
          <w:p w:rsidR="00A71754" w:rsidRPr="00714FBE" w:rsidRDefault="00A71754" w:rsidP="00714FB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(一)引起動機-『學區地圖』</w:t>
            </w:r>
          </w:p>
          <w:p w:rsidR="00A71754" w:rsidRPr="00714FBE" w:rsidRDefault="00A71754" w:rsidP="00714FBE">
            <w:pPr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1.教師將學校路隊的路線圖呈現於黑板上，並詢問學生：「你們知道這是什麼的地圖嗎？」</w:t>
            </w:r>
          </w:p>
          <w:p w:rsidR="00A71754" w:rsidRPr="00714FBE" w:rsidRDefault="00A71754" w:rsidP="00714FBE">
            <w:pPr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2.讓學生自由發表。</w:t>
            </w:r>
          </w:p>
          <w:p w:rsidR="00A71754" w:rsidRPr="00714FBE" w:rsidRDefault="00A71754" w:rsidP="00714FBE">
            <w:pPr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3.教師依照路線圖，說明學校路隊的行進路線（學校的位置、路隊的名稱、行進路線中重要的建築物、商店等）。</w:t>
            </w:r>
          </w:p>
          <w:p w:rsidR="00A71754" w:rsidRPr="00714FBE" w:rsidRDefault="00A71754" w:rsidP="00714FBE">
            <w:pPr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4.教師請學生自由發表，介紹自己家裡到學校的路線。</w:t>
            </w:r>
          </w:p>
          <w:p w:rsidR="00A71754" w:rsidRPr="00714FBE" w:rsidRDefault="00A71754" w:rsidP="00714FB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(二)『有獎徵答』</w:t>
            </w:r>
          </w:p>
          <w:p w:rsidR="00A71754" w:rsidRPr="00714FBE" w:rsidRDefault="00A71754" w:rsidP="00714FBE">
            <w:pPr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1.教師說明路隊的安全規則，如下：</w:t>
            </w:r>
          </w:p>
          <w:p w:rsidR="00A71754" w:rsidRPr="00714FBE" w:rsidRDefault="00A71754" w:rsidP="00714FBE">
            <w:pPr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(1)靠邊走。</w:t>
            </w:r>
          </w:p>
          <w:p w:rsidR="00A71754" w:rsidRPr="00714FBE" w:rsidRDefault="00A71754" w:rsidP="00714FBE">
            <w:pPr>
              <w:ind w:leftChars="300" w:left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(2)排成縱隊。（請學生示範）</w:t>
            </w:r>
          </w:p>
          <w:p w:rsidR="00A71754" w:rsidRPr="00714FBE" w:rsidRDefault="00A71754" w:rsidP="00714FBE">
            <w:pPr>
              <w:ind w:leftChars="300" w:left="1080" w:hangingChars="150" w:hanging="36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(3)過馬路時要左右看。（請學生示範）</w:t>
            </w:r>
          </w:p>
          <w:p w:rsidR="00A71754" w:rsidRPr="00714FBE" w:rsidRDefault="00A71754" w:rsidP="00714FBE">
            <w:pPr>
              <w:ind w:leftChars="300" w:left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(4)不可在馬路上嬉戲。</w:t>
            </w:r>
          </w:p>
          <w:p w:rsidR="00A71754" w:rsidRPr="00714FBE" w:rsidRDefault="00A71754" w:rsidP="00714FBE">
            <w:pPr>
              <w:ind w:leftChars="300" w:left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(5)穿越馬路時要儘速通過。</w:t>
            </w:r>
          </w:p>
          <w:p w:rsidR="00A71754" w:rsidRPr="00714FBE" w:rsidRDefault="00A71754" w:rsidP="00714FBE">
            <w:pPr>
              <w:ind w:leftChars="300" w:left="1080" w:hangingChars="150" w:hanging="36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(6)與同學結伴同行、相互照顧。</w:t>
            </w:r>
          </w:p>
          <w:p w:rsidR="00A71754" w:rsidRPr="00714FBE" w:rsidRDefault="00A71754" w:rsidP="00714FBE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2.教師詢問學生：</w:t>
            </w:r>
          </w:p>
          <w:p w:rsidR="00A71754" w:rsidRPr="00714FBE" w:rsidRDefault="00A71754" w:rsidP="00714FBE">
            <w:pPr>
              <w:ind w:leftChars="300" w:left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MS Mincho" w:eastAsia="MS Mincho" w:hAnsi="MS Mincho" w:cs="MS Mincho" w:hint="eastAsia"/>
              </w:rPr>
              <w:t>①</w:t>
            </w:r>
            <w:r w:rsidRPr="00714FBE">
              <w:rPr>
                <w:rFonts w:ascii="標楷體" w:eastAsia="標楷體" w:hAnsi="標楷體" w:hint="eastAsia"/>
              </w:rPr>
              <w:t>排路隊有什麼好處？</w:t>
            </w:r>
          </w:p>
          <w:p w:rsidR="00A71754" w:rsidRPr="00714FBE" w:rsidRDefault="00A71754" w:rsidP="00714FBE">
            <w:pPr>
              <w:ind w:leftChars="300" w:left="840" w:hangingChars="50" w:hanging="120"/>
              <w:rPr>
                <w:rFonts w:ascii="MS Mincho" w:hAnsi="MS Mincho" w:cs="MS Mincho" w:hint="eastAsia"/>
              </w:rPr>
            </w:pPr>
            <w:r w:rsidRPr="00714FBE">
              <w:rPr>
                <w:rFonts w:ascii="MS Mincho" w:eastAsia="MS Mincho" w:hAnsi="MS Mincho" w:cs="MS Mincho" w:hint="eastAsia"/>
              </w:rPr>
              <w:t>②</w:t>
            </w:r>
            <w:r w:rsidRPr="00714FBE">
              <w:rPr>
                <w:rFonts w:ascii="標楷體" w:eastAsia="標楷體" w:hAnsi="標楷體" w:hint="eastAsia"/>
              </w:rPr>
              <w:t>路隊的安全規則有哪些？（需加上示範動作）</w:t>
            </w:r>
          </w:p>
          <w:p w:rsidR="00A71754" w:rsidRPr="00714FBE" w:rsidRDefault="00A71754" w:rsidP="00714FBE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3.請學生搶答。</w:t>
            </w:r>
          </w:p>
          <w:p w:rsidR="00A71754" w:rsidRPr="00714FBE" w:rsidRDefault="00A71754" w:rsidP="00714FB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(三)『雨衣的選擇』</w:t>
            </w:r>
          </w:p>
          <w:p w:rsidR="00A71754" w:rsidRPr="00714FBE" w:rsidRDefault="00A71754" w:rsidP="00714FBE">
            <w:pPr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1.教師請三位學生穿上不同顏色的雨衣，並將教室的燈關掉。</w:t>
            </w:r>
          </w:p>
          <w:p w:rsidR="00A71754" w:rsidRPr="00714FBE" w:rsidRDefault="00A71754" w:rsidP="00714FBE">
            <w:pPr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2.請學生進行投票，哪一種顏色的雨衣最明顯？</w:t>
            </w:r>
          </w:p>
          <w:p w:rsidR="00A71754" w:rsidRPr="00714FBE" w:rsidRDefault="00A71754" w:rsidP="00714FBE">
            <w:pPr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3.教師公布投票結果，證明較明亮的顏色在視線不明的情況下，最為明顯。</w:t>
            </w:r>
          </w:p>
          <w:p w:rsidR="00A71754" w:rsidRPr="00714FBE" w:rsidRDefault="00A71754" w:rsidP="00714FBE">
            <w:pPr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lastRenderedPageBreak/>
              <w:t xml:space="preserve">  4.教師說明我們在雨天與夜晚行走時，必須身穿顏色明亮的衣服，讓車子能夠容易辨識，避免發生意外。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三、綜合活動『安全你我他』</w:t>
            </w:r>
          </w:p>
          <w:p w:rsidR="00A71754" w:rsidRPr="00714FBE" w:rsidRDefault="00A71754" w:rsidP="00714FBE">
            <w:pPr>
              <w:ind w:leftChars="100" w:left="48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1.教師請學生分享一位在路隊中同行的伙伴，以及相互照顧的情形，以及為什麼都要結伴同行呢？。</w:t>
            </w:r>
          </w:p>
          <w:p w:rsidR="00A71754" w:rsidRPr="00714FBE" w:rsidRDefault="00A71754" w:rsidP="00714FBE">
            <w:pPr>
              <w:ind w:leftChars="100" w:left="48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例如：我每天都會和小明一起去買早餐，然後再一起走去學校。</w:t>
            </w:r>
          </w:p>
          <w:p w:rsidR="00A71754" w:rsidRPr="00714FBE" w:rsidRDefault="00A71754" w:rsidP="00714FBE">
            <w:pPr>
              <w:ind w:leftChars="100" w:left="48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2.請學生回家完成「安全你我他」學習單。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路線圖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安全注意事項海報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三件雨</w:t>
            </w:r>
            <w:r w:rsidRPr="00714FBE">
              <w:rPr>
                <w:rFonts w:ascii="標楷體" w:eastAsia="標楷體" w:hAnsi="標楷體" w:hint="eastAsia"/>
              </w:rPr>
              <w:lastRenderedPageBreak/>
              <w:t>衣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學習單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17" w:type="dxa"/>
            <w:shd w:val="clear" w:color="auto" w:fill="auto"/>
          </w:tcPr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</w:t>
            </w:r>
            <w:r w:rsidRPr="00714FBE">
              <w:rPr>
                <w:rFonts w:ascii="標楷體" w:eastAsia="標楷體" w:hAnsi="標楷體"/>
              </w:rPr>
              <w:t>’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3</w:t>
            </w:r>
            <w:r w:rsidRPr="00714FBE">
              <w:rPr>
                <w:rFonts w:ascii="標楷體" w:eastAsia="標楷體" w:hAnsi="標楷體"/>
              </w:rPr>
              <w:t>’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5</w:t>
            </w:r>
            <w:r w:rsidRPr="00714FBE">
              <w:rPr>
                <w:rFonts w:ascii="標楷體" w:eastAsia="標楷體" w:hAnsi="標楷體"/>
              </w:rPr>
              <w:t>’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10</w:t>
            </w:r>
            <w:r w:rsidRPr="00714FBE">
              <w:rPr>
                <w:rFonts w:ascii="標楷體" w:eastAsia="標楷體" w:hAnsi="標楷體"/>
              </w:rPr>
              <w:t>’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10</w:t>
            </w:r>
            <w:r w:rsidRPr="00714FBE">
              <w:rPr>
                <w:rFonts w:ascii="標楷體" w:eastAsia="標楷體" w:hAnsi="標楷體"/>
              </w:rPr>
              <w:t>’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5</w:t>
            </w:r>
            <w:r w:rsidRPr="00714FBE">
              <w:rPr>
                <w:rFonts w:ascii="標楷體" w:eastAsia="標楷體" w:hAnsi="標楷體"/>
              </w:rPr>
              <w:t>’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714FBE">
                <w:rPr>
                  <w:rFonts w:ascii="標楷體" w:eastAsia="標楷體" w:hAnsi="標楷體" w:hint="eastAsia"/>
                </w:rPr>
                <w:t>5</w:t>
              </w:r>
              <w:r w:rsidRPr="00714FBE">
                <w:rPr>
                  <w:rFonts w:ascii="標楷體" w:eastAsia="標楷體" w:hAnsi="標楷體"/>
                </w:rPr>
                <w:t>’</w:t>
              </w:r>
            </w:smartTag>
          </w:p>
        </w:tc>
        <w:tc>
          <w:tcPr>
            <w:tcW w:w="1174" w:type="dxa"/>
            <w:shd w:val="clear" w:color="auto" w:fill="auto"/>
          </w:tcPr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能說出家裡到學校的路線。</w:t>
            </w:r>
          </w:p>
          <w:p w:rsidR="00592193" w:rsidRPr="00714FBE" w:rsidRDefault="00592193" w:rsidP="00A137B4">
            <w:pPr>
              <w:rPr>
                <w:rFonts w:ascii="標楷體" w:eastAsia="標楷體" w:hAnsi="標楷體" w:hint="eastAsia"/>
              </w:rPr>
            </w:pPr>
          </w:p>
          <w:p w:rsidR="00592193" w:rsidRPr="00714FBE" w:rsidRDefault="00592193" w:rsidP="00A137B4">
            <w:pPr>
              <w:rPr>
                <w:rFonts w:ascii="標楷體" w:eastAsia="標楷體" w:hAnsi="標楷體" w:hint="eastAsia"/>
              </w:rPr>
            </w:pPr>
          </w:p>
          <w:p w:rsidR="00592193" w:rsidRPr="00714FBE" w:rsidRDefault="00592193" w:rsidP="00A137B4">
            <w:pPr>
              <w:rPr>
                <w:rFonts w:ascii="標楷體" w:eastAsia="標楷體" w:hAnsi="標楷體" w:hint="eastAsia"/>
              </w:rPr>
            </w:pPr>
          </w:p>
          <w:p w:rsidR="00592193" w:rsidRPr="00714FBE" w:rsidRDefault="00592193" w:rsidP="00A137B4">
            <w:pPr>
              <w:rPr>
                <w:rFonts w:ascii="標楷體" w:eastAsia="標楷體" w:hAnsi="標楷體" w:hint="eastAsia"/>
              </w:rPr>
            </w:pPr>
          </w:p>
          <w:p w:rsidR="00592193" w:rsidRPr="00714FBE" w:rsidRDefault="00592193" w:rsidP="00A137B4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A137B4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能說出自己所屬的路隊名稱。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能說出路隊的好處。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能說出如何選擇雨具。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  <w:p w:rsidR="00592193" w:rsidRPr="00714FBE" w:rsidRDefault="00592193" w:rsidP="00B03020">
            <w:pPr>
              <w:rPr>
                <w:rFonts w:ascii="標楷體" w:eastAsia="標楷體" w:hAnsi="標楷體" w:hint="eastAsia"/>
              </w:rPr>
            </w:pPr>
          </w:p>
          <w:p w:rsidR="00592193" w:rsidRPr="00714FBE" w:rsidRDefault="00592193" w:rsidP="00B03020">
            <w:pPr>
              <w:rPr>
                <w:rFonts w:ascii="標楷體" w:eastAsia="標楷體" w:hAnsi="標楷體" w:hint="eastAsia"/>
              </w:rPr>
            </w:pPr>
          </w:p>
          <w:p w:rsidR="00592193" w:rsidRPr="00714FBE" w:rsidRDefault="00592193" w:rsidP="00B03020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lastRenderedPageBreak/>
              <w:t>能說出同行的伙伴姓名。</w:t>
            </w:r>
          </w:p>
          <w:p w:rsidR="00592193" w:rsidRPr="00714FBE" w:rsidRDefault="00592193" w:rsidP="00A137B4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A137B4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能分享平日遵守路隊規則的經驗。</w:t>
            </w:r>
          </w:p>
          <w:p w:rsidR="00A71754" w:rsidRPr="00714FBE" w:rsidRDefault="00A71754" w:rsidP="00B03020">
            <w:pPr>
              <w:rPr>
                <w:rFonts w:ascii="標楷體" w:eastAsia="標楷體" w:hAnsi="標楷體" w:hint="eastAsia"/>
              </w:rPr>
            </w:pPr>
          </w:p>
        </w:tc>
      </w:tr>
      <w:tr w:rsidR="00A71754" w:rsidRPr="00714FBE" w:rsidTr="00714FBE">
        <w:trPr>
          <w:trHeight w:val="60"/>
          <w:jc w:val="right"/>
        </w:trPr>
        <w:tc>
          <w:tcPr>
            <w:tcW w:w="545" w:type="dxa"/>
            <w:shd w:val="clear" w:color="auto" w:fill="auto"/>
          </w:tcPr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2-1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2-2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2-1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2-2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840" w:type="dxa"/>
            <w:gridSpan w:val="4"/>
            <w:shd w:val="clear" w:color="auto" w:fill="auto"/>
          </w:tcPr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lastRenderedPageBreak/>
              <w:t>【安全法寶知多少】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一、準備活動</w:t>
            </w:r>
          </w:p>
          <w:p w:rsidR="00A71754" w:rsidRPr="00714FBE" w:rsidRDefault="00A71754" w:rsidP="00714FB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◎教師準備</w:t>
            </w:r>
          </w:p>
          <w:p w:rsidR="00A71754" w:rsidRPr="00714FBE" w:rsidRDefault="00A71754" w:rsidP="00714FBE">
            <w:pPr>
              <w:ind w:leftChars="-114" w:left="686" w:hangingChars="400" w:hanging="96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 1.行人專用之交通安全設施照片（人行道、斑馬線、天橋、地下道）</w:t>
            </w:r>
          </w:p>
          <w:p w:rsidR="00A71754" w:rsidRPr="00714FBE" w:rsidRDefault="00A71754" w:rsidP="00714FBE">
            <w:pPr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2.行人專用號誌圖卡。</w:t>
            </w:r>
          </w:p>
          <w:p w:rsidR="00A71754" w:rsidRPr="00714FBE" w:rsidRDefault="00A71754" w:rsidP="00714FBE">
            <w:pPr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3.學習單1份。</w:t>
            </w:r>
          </w:p>
          <w:p w:rsidR="00A71754" w:rsidRPr="00714FBE" w:rsidRDefault="00A71754" w:rsidP="00714FBE">
            <w:pPr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4.鈴鼓。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二、發展活動</w:t>
            </w:r>
          </w:p>
          <w:p w:rsidR="00A71754" w:rsidRPr="00714FBE" w:rsidRDefault="00A71754" w:rsidP="00714FB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(一)引起動機-『號誌變變變！』</w:t>
            </w:r>
          </w:p>
          <w:p w:rsidR="00A71754" w:rsidRPr="00714FBE" w:rsidRDefault="00A71754" w:rsidP="00714FBE">
            <w:pPr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1.教師請學生自由發表對於行人專用號誌的認識。</w:t>
            </w:r>
          </w:p>
          <w:p w:rsidR="00A71754" w:rsidRPr="00714FBE" w:rsidRDefault="00A71754" w:rsidP="00714FBE">
            <w:pPr>
              <w:ind w:leftChars="300" w:left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4.5pt;height:52.5pt">
                  <v:imagedata r:id="rId7" o:title="行人專用號誌" cropright="29145f"/>
                </v:shape>
              </w:pict>
            </w:r>
          </w:p>
          <w:p w:rsidR="00A71754" w:rsidRPr="00714FBE" w:rsidRDefault="00A71754" w:rsidP="00714FBE">
            <w:pPr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2.教師向學生說明行人專用號誌的規則：</w:t>
            </w:r>
          </w:p>
          <w:p w:rsidR="00A71754" w:rsidRPr="00714FBE" w:rsidRDefault="00A71754" w:rsidP="00714FBE">
            <w:pPr>
              <w:ind w:leftChars="300" w:left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pict>
                <v:shape id="_x0000_i1027" type="#_x0000_t75" style="width:22.5pt;height:25.5pt">
                  <v:imagedata r:id="rId7" o:title="行人專用號誌" cropbottom="36240f" cropleft="43637f" gain="112993f" blacklevel="1966f"/>
                </v:shape>
              </w:pict>
            </w:r>
            <w:r w:rsidRPr="00714FBE">
              <w:rPr>
                <w:rFonts w:ascii="標楷體" w:eastAsia="標楷體" w:hAnsi="標楷體" w:hint="eastAsia"/>
              </w:rPr>
              <w:t>表示行人禁止通行。</w:t>
            </w:r>
          </w:p>
          <w:p w:rsidR="00A71754" w:rsidRPr="00714FBE" w:rsidRDefault="00A71754" w:rsidP="00714FBE">
            <w:pPr>
              <w:ind w:leftChars="300" w:left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pict>
                <v:shape id="_x0000_i1028" type="#_x0000_t75" style="width:23.25pt;height:24.75pt">
                  <v:imagedata r:id="rId7" o:title="行人專用號誌" croptop="36829f" cropleft="43637f" gain="126031f" blacklevel="3932f"/>
                </v:shape>
              </w:pict>
            </w:r>
            <w:r w:rsidRPr="00714FBE">
              <w:rPr>
                <w:rFonts w:ascii="標楷體" w:eastAsia="標楷體" w:hAnsi="標楷體" w:hint="eastAsia"/>
              </w:rPr>
              <w:t>表行人可快速通行。</w:t>
            </w:r>
          </w:p>
          <w:p w:rsidR="00A71754" w:rsidRPr="00714FBE" w:rsidRDefault="00A71754" w:rsidP="00714FBE">
            <w:pPr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3.教師將全班學生分成五組，每組學生排成一縱隊，並且手搭著前面同學的肩膀。（利用桌椅之間的走道即可）</w:t>
            </w:r>
          </w:p>
          <w:p w:rsidR="00A71754" w:rsidRPr="00714FBE" w:rsidRDefault="00A71754" w:rsidP="00714FBE">
            <w:pPr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4.教師隨機拿圖卡，請每組學生注意教師所呈現的圖卡。</w:t>
            </w:r>
          </w:p>
          <w:p w:rsidR="00A71754" w:rsidRPr="00714FBE" w:rsidRDefault="00A71754" w:rsidP="00714FBE">
            <w:pPr>
              <w:ind w:leftChars="300" w:left="72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pict>
                <v:shape id="_x0000_i1029" type="#_x0000_t75" style="width:18pt;height:20.25pt">
                  <v:imagedata r:id="rId7" o:title="行人專用號誌" cropbottom="36240f" cropleft="43637f" gain="112993f" blacklevel="1966f"/>
                </v:shape>
              </w:pict>
            </w:r>
            <w:r w:rsidRPr="00714FBE">
              <w:rPr>
                <w:rFonts w:ascii="標楷體" w:eastAsia="標楷體" w:hAnsi="標楷體" w:hint="eastAsia"/>
              </w:rPr>
              <w:t>動作停止；</w:t>
            </w:r>
            <w:r w:rsidRPr="00714FBE">
              <w:rPr>
                <w:rFonts w:ascii="標楷體" w:eastAsia="標楷體" w:hAnsi="標楷體" w:hint="eastAsia"/>
              </w:rPr>
              <w:pict>
                <v:shape id="_x0000_i1030" type="#_x0000_t75" style="width:18.75pt;height:20.25pt">
                  <v:imagedata r:id="rId7" o:title="行人專用號誌" croptop="36829f" cropleft="43637f" gain="126031f" blacklevel="3932f"/>
                </v:shape>
              </w:pict>
            </w:r>
            <w:r w:rsidRPr="00714FBE">
              <w:rPr>
                <w:rFonts w:ascii="標楷體" w:eastAsia="標楷體" w:hAnsi="標楷體" w:hint="eastAsia"/>
              </w:rPr>
              <w:t>動作繼續</w:t>
            </w:r>
          </w:p>
          <w:p w:rsidR="00A71754" w:rsidRPr="00714FBE" w:rsidRDefault="00A71754" w:rsidP="00714FBE">
            <w:pPr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5.最先拍到終點的鈴鼓者即獲勝。</w:t>
            </w:r>
          </w:p>
          <w:p w:rsidR="00A71754" w:rsidRPr="00714FBE" w:rsidRDefault="00A71754" w:rsidP="00714FBE">
            <w:pPr>
              <w:ind w:leftChars="200" w:left="72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/>
                <w:noProof/>
              </w:rPr>
            </w:r>
            <w:r w:rsidRPr="00714FBE">
              <w:rPr>
                <w:rFonts w:ascii="標楷體" w:eastAsia="標楷體" w:hAnsi="標楷體"/>
              </w:rPr>
              <w:pict>
                <v:group id="_x0000_s1188" editas="canvas" style="width:165.6pt;height:153pt;mso-position-horizontal-relative:char;mso-position-vertical-relative:line" coordorigin="3497,11356" coordsize="3312,3060">
                  <o:lock v:ext="edit" aspectratio="t"/>
                  <v:shape id="_x0000_s1189" type="#_x0000_t75" style="position:absolute;left:3497;top:11356;width:3312;height:3060" o:preferrelative="f">
                    <v:fill o:detectmouseclick="t"/>
                    <v:path o:extrusionok="t" o:connecttype="none"/>
                    <o:lock v:ext="edit" text="t"/>
                  </v:shape>
                  <v:group id="_x0000_s1190" style="position:absolute;left:3749;top:13336;width:180;height:1080" coordorigin="3505,10066" coordsize="360,2160">
                    <v:oval id="_x0000_s1191" style="position:absolute;left:3505;top:10786;width:360;height:360"/>
                    <v:group id="_x0000_s1192" style="position:absolute;left:3505;top:10066;width:360;height:2160" coordorigin="3505,10066" coordsize="360,2160">
                      <v:oval id="_x0000_s1193" style="position:absolute;left:3505;top:11866;width:360;height:360"/>
                      <v:oval id="_x0000_s1194" style="position:absolute;left:3505;top:11506;width:360;height:360"/>
                      <v:oval id="_x0000_s1195" style="position:absolute;left:3505;top:11146;width:360;height:360"/>
                      <v:oval id="_x0000_s1196" style="position:absolute;left:3505;top:10426;width:360;height:360"/>
                      <v:oval id="_x0000_s1197" style="position:absolute;left:3505;top:10066;width:360;height:360"/>
                    </v:group>
                  </v:group>
                  <v:group id="_x0000_s1198" style="position:absolute;left:4469;top:13336;width:180;height:1080" coordorigin="3505,10066" coordsize="360,2160">
                    <v:oval id="_x0000_s1199" style="position:absolute;left:3505;top:10786;width:360;height:360"/>
                    <v:group id="_x0000_s1200" style="position:absolute;left:3505;top:10066;width:360;height:2160" coordorigin="3505,10066" coordsize="360,2160">
                      <v:oval id="_x0000_s1201" style="position:absolute;left:3505;top:11866;width:360;height:360"/>
                      <v:oval id="_x0000_s1202" style="position:absolute;left:3505;top:11506;width:360;height:360"/>
                      <v:oval id="_x0000_s1203" style="position:absolute;left:3505;top:11146;width:360;height:360"/>
                      <v:oval id="_x0000_s1204" style="position:absolute;left:3505;top:10426;width:360;height:360"/>
                      <v:oval id="_x0000_s1205" style="position:absolute;left:3505;top:10066;width:360;height:360"/>
                    </v:group>
                  </v:group>
                  <v:group id="_x0000_s1206" style="position:absolute;left:5189;top:13336;width:180;height:1080" coordorigin="3505,10066" coordsize="360,2160">
                    <v:oval id="_x0000_s1207" style="position:absolute;left:3505;top:10786;width:360;height:360"/>
                    <v:group id="_x0000_s1208" style="position:absolute;left:3505;top:10066;width:360;height:2160" coordorigin="3505,10066" coordsize="360,2160">
                      <v:oval id="_x0000_s1209" style="position:absolute;left:3505;top:11866;width:360;height:360"/>
                      <v:oval id="_x0000_s1210" style="position:absolute;left:3505;top:11506;width:360;height:360"/>
                      <v:oval id="_x0000_s1211" style="position:absolute;left:3505;top:11146;width:360;height:360"/>
                      <v:oval id="_x0000_s1212" style="position:absolute;left:3505;top:10426;width:360;height:360"/>
                      <v:oval id="_x0000_s1213" style="position:absolute;left:3505;top:10066;width:360;height:360"/>
                    </v:group>
                  </v:group>
                  <v:group id="_x0000_s1214" style="position:absolute;left:5909;top:13336;width:180;height:1080" coordorigin="3505,10066" coordsize="360,2160">
                    <v:oval id="_x0000_s1215" style="position:absolute;left:3505;top:10786;width:360;height:360"/>
                    <v:group id="_x0000_s1216" style="position:absolute;left:3505;top:10066;width:360;height:2160" coordorigin="3505,10066" coordsize="360,2160">
                      <v:oval id="_x0000_s1217" style="position:absolute;left:3505;top:11866;width:360;height:360"/>
                      <v:oval id="_x0000_s1218" style="position:absolute;left:3505;top:11506;width:360;height:360"/>
                      <v:oval id="_x0000_s1219" style="position:absolute;left:3505;top:11146;width:360;height:360"/>
                      <v:oval id="_x0000_s1220" style="position:absolute;left:3505;top:10426;width:360;height:360"/>
                      <v:oval id="_x0000_s1221" style="position:absolute;left:3505;top:10066;width:360;height:360"/>
                    </v:group>
                  </v:group>
                  <v:group id="_x0000_s1222" style="position:absolute;left:6449;top:13336;width:180;height:1080" coordorigin="3505,10066" coordsize="360,2160">
                    <v:oval id="_x0000_s1223" style="position:absolute;left:3505;top:10786;width:360;height:360"/>
                    <v:group id="_x0000_s1224" style="position:absolute;left:3505;top:10066;width:360;height:2160" coordorigin="3505,10066" coordsize="360,2160">
                      <v:oval id="_x0000_s1225" style="position:absolute;left:3505;top:11866;width:360;height:360"/>
                      <v:oval id="_x0000_s1226" style="position:absolute;left:3505;top:11506;width:360;height:360"/>
                      <v:oval id="_x0000_s1227" style="position:absolute;left:3505;top:11146;width:360;height:360"/>
                      <v:oval id="_x0000_s1228" style="position:absolute;left:3505;top:10426;width:360;height:360"/>
                      <v:oval id="_x0000_s1229" style="position:absolute;left:3505;top:10066;width:360;height:360"/>
                    </v:group>
                  </v:group>
                  <v:rect id="_x0000_s1230" style="position:absolute;left:5189;top:11896;width:180;height:180"/>
                  <v:rect id="_x0000_s1231" style="position:absolute;left:3749;top:11896;width:180;height:180"/>
                  <v:rect id="_x0000_s1232" style="position:absolute;left:5909;top:11896;width:180;height:180"/>
                  <v:rect id="_x0000_s1233" style="position:absolute;left:4469;top:11896;width:180;height:180"/>
                  <v:rect id="_x0000_s1234" style="position:absolute;left:6449;top:11896;width:180;height:180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235" type="#_x0000_t68" style="position:absolute;left:4829;top:12436;width:720;height:720">
                    <v:textbox style="layout-flow:vertical-ideographic"/>
                  </v:shape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236" type="#_x0000_t96" style="position:absolute;left:5009;top:11356;width:360;height:36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37" type="#_x0000_t202" style="position:absolute;left:5369;top:11356;width:1080;height:540" stroked="f">
                    <v:textbox style="mso-next-textbox:#_x0000_s1237">
                      <w:txbxContent>
                        <w:p w:rsidR="00A71754" w:rsidRPr="0045582E" w:rsidRDefault="00A71754" w:rsidP="0045582E">
                          <w:pPr>
                            <w:spacing w:line="240" w:lineRule="exac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45582E">
                            <w:rPr>
                              <w:rFonts w:hint="eastAsia"/>
                              <w:sz w:val="20"/>
                              <w:szCs w:val="20"/>
                            </w:rPr>
                            <w:t>老師</w:t>
                          </w:r>
                        </w:p>
                      </w:txbxContent>
                    </v:textbox>
                  </v:shape>
                  <v:shape id="_x0000_s1238" type="#_x0000_t202" style="position:absolute;left:4649;top:11896;width:1440;height:540" filled="f" stroked="f">
                    <v:textbox style="mso-next-textbox:#_x0000_s1238">
                      <w:txbxContent>
                        <w:p w:rsidR="00A71754" w:rsidRPr="0045582E" w:rsidRDefault="00A71754" w:rsidP="0045582E">
                          <w:pPr>
                            <w:spacing w:line="240" w:lineRule="exac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終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點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714FBE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(二)『安全法寶大公開』</w:t>
            </w:r>
          </w:p>
          <w:p w:rsidR="00A71754" w:rsidRPr="00714FBE" w:rsidRDefault="00A71754" w:rsidP="00714FBE">
            <w:pPr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1.教師說明「行人路權」的概念：行人優先行走的權力。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2.教師舉例說明：</w:t>
            </w:r>
          </w:p>
          <w:p w:rsidR="00A71754" w:rsidRPr="00714FBE" w:rsidRDefault="00A71754" w:rsidP="00714FBE">
            <w:pPr>
              <w:ind w:left="840" w:hangingChars="350" w:hanging="8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(1)當行人專用號誌：</w:t>
            </w:r>
            <w:r w:rsidRPr="00714FBE">
              <w:rPr>
                <w:rFonts w:ascii="標楷體" w:eastAsia="標楷體" w:hAnsi="標楷體" w:hint="eastAsia"/>
              </w:rPr>
              <w:pict>
                <v:shape id="_x0000_i1031" type="#_x0000_t75" style="width:13.5pt;height:15pt">
                  <v:imagedata r:id="rId7" o:title="行人專用號誌" croptop="37185f" cropleft="43863f" gain="126031f" blacklevel="3932f"/>
                </v:shape>
              </w:pict>
            </w:r>
            <w:r w:rsidRPr="00714FBE">
              <w:rPr>
                <w:rFonts w:ascii="標楷體" w:eastAsia="標楷體" w:hAnsi="標楷體" w:hint="eastAsia"/>
              </w:rPr>
              <w:t>亮起時，表示行人可以通行，此時就是「行人優先行走的權力」。</w:t>
            </w:r>
          </w:p>
          <w:p w:rsidR="00A71754" w:rsidRPr="00714FBE" w:rsidRDefault="00A71754" w:rsidP="00714FBE">
            <w:pPr>
              <w:ind w:left="840" w:hangingChars="350" w:hanging="8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(2)人行道就屬於「行人路權」的概念，在人行道上，行人是優先使用的對象。</w:t>
            </w:r>
          </w:p>
          <w:p w:rsidR="00A71754" w:rsidRPr="00714FBE" w:rsidRDefault="00A71754" w:rsidP="00714FBE">
            <w:pPr>
              <w:ind w:left="840" w:hangingChars="350" w:hanging="8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3.教師請學生分成小組，想一想日常生活中還有哪些設施，也是屬於「行人路權」的概念。</w:t>
            </w:r>
          </w:p>
          <w:p w:rsidR="00A71754" w:rsidRPr="00714FBE" w:rsidRDefault="00A71754" w:rsidP="00714FBE">
            <w:pPr>
              <w:ind w:left="840" w:hangingChars="350" w:hanging="8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  4.請學生自由發表意見。(天橋、地下道、斑馬線)</w:t>
            </w:r>
          </w:p>
          <w:p w:rsidR="00A71754" w:rsidRPr="00714FBE" w:rsidRDefault="00A71754" w:rsidP="00714FBE">
            <w:pPr>
              <w:ind w:left="840" w:hangingChars="350" w:hanging="840"/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三、綜合活動</w:t>
            </w:r>
          </w:p>
          <w:p w:rsidR="00A71754" w:rsidRPr="00714FBE" w:rsidRDefault="00A71754" w:rsidP="00714FBE">
            <w:pPr>
              <w:ind w:leftChars="100" w:left="480" w:hangingChars="100" w:hanging="24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1.教師請學生分享日常生活中，是否也有遵守行人專用號誌的習慣。</w:t>
            </w:r>
          </w:p>
          <w:p w:rsidR="00A71754" w:rsidRPr="00714FBE" w:rsidRDefault="00A71754" w:rsidP="00714FBE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 xml:space="preserve">  2.教師請學生分享日常生活中，是否有使用交通安全設施的習慣。</w:t>
            </w:r>
          </w:p>
          <w:p w:rsidR="00A71754" w:rsidRPr="00714FBE" w:rsidRDefault="00A71754" w:rsidP="00714F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714FBE">
            <w:pPr>
              <w:ind w:left="480" w:hangingChars="200" w:hanging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行人專用號誌圖卡、鈴鼓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人行道、斑馬線、天橋、地下道照片、行人專用號誌圖卡。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17" w:type="dxa"/>
            <w:shd w:val="clear" w:color="auto" w:fill="auto"/>
          </w:tcPr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’"/>
              </w:smartTagPr>
              <w:r w:rsidRPr="00714FBE">
                <w:rPr>
                  <w:rFonts w:ascii="標楷體" w:eastAsia="標楷體" w:hAnsi="標楷體" w:hint="eastAsia"/>
                </w:rPr>
                <w:t>2</w:t>
              </w:r>
              <w:r w:rsidRPr="00714FBE">
                <w:rPr>
                  <w:rFonts w:ascii="標楷體" w:eastAsia="標楷體" w:hAnsi="標楷體"/>
                </w:rPr>
                <w:t>’</w:t>
              </w:r>
            </w:smartTag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714FBE">
                <w:rPr>
                  <w:rFonts w:ascii="標楷體" w:eastAsia="標楷體" w:hAnsi="標楷體" w:hint="eastAsia"/>
                </w:rPr>
                <w:t>5</w:t>
              </w:r>
              <w:r w:rsidRPr="00714FBE">
                <w:rPr>
                  <w:rFonts w:ascii="標楷體" w:eastAsia="標楷體" w:hAnsi="標楷體"/>
                </w:rPr>
                <w:t>’</w:t>
              </w:r>
            </w:smartTag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714FBE">
                <w:rPr>
                  <w:rFonts w:ascii="標楷體" w:eastAsia="標楷體" w:hAnsi="標楷體" w:hint="eastAsia"/>
                </w:rPr>
                <w:t>5</w:t>
              </w:r>
              <w:r w:rsidRPr="00714FBE">
                <w:rPr>
                  <w:rFonts w:ascii="標楷體" w:eastAsia="標楷體" w:hAnsi="標楷體"/>
                </w:rPr>
                <w:t>’</w:t>
              </w:r>
            </w:smartTag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’"/>
              </w:smartTagPr>
              <w:r w:rsidRPr="00714FBE">
                <w:rPr>
                  <w:rFonts w:ascii="標楷體" w:eastAsia="標楷體" w:hAnsi="標楷體" w:hint="eastAsia"/>
                </w:rPr>
                <w:t>8</w:t>
              </w:r>
              <w:r w:rsidRPr="00714FBE">
                <w:rPr>
                  <w:rFonts w:ascii="標楷體" w:eastAsia="標楷體" w:hAnsi="標楷體"/>
                </w:rPr>
                <w:t>’</w:t>
              </w:r>
            </w:smartTag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 w:rsidRPr="00714FBE">
                <w:rPr>
                  <w:rFonts w:ascii="標楷體" w:eastAsia="標楷體" w:hAnsi="標楷體" w:hint="eastAsia"/>
                </w:rPr>
                <w:t>10</w:t>
              </w:r>
              <w:r w:rsidRPr="00714FBE">
                <w:rPr>
                  <w:rFonts w:ascii="標楷體" w:eastAsia="標楷體" w:hAnsi="標楷體"/>
                </w:rPr>
                <w:t>’</w:t>
              </w:r>
            </w:smartTag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714FBE">
                <w:rPr>
                  <w:rFonts w:ascii="標楷體" w:eastAsia="標楷體" w:hAnsi="標楷體" w:hint="eastAsia"/>
                </w:rPr>
                <w:t>5</w:t>
              </w:r>
              <w:r w:rsidRPr="00714FBE">
                <w:rPr>
                  <w:rFonts w:ascii="標楷體" w:eastAsia="標楷體" w:hAnsi="標楷體"/>
                </w:rPr>
                <w:t>’</w:t>
              </w:r>
            </w:smartTag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714FBE">
                <w:rPr>
                  <w:rFonts w:ascii="標楷體" w:eastAsia="標楷體" w:hAnsi="標楷體" w:hint="eastAsia"/>
                </w:rPr>
                <w:t>5</w:t>
              </w:r>
              <w:r w:rsidRPr="00714FBE">
                <w:rPr>
                  <w:rFonts w:ascii="標楷體" w:eastAsia="標楷體" w:hAnsi="標楷體"/>
                </w:rPr>
                <w:t>’</w:t>
              </w:r>
            </w:smartTag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74" w:type="dxa"/>
            <w:shd w:val="clear" w:color="auto" w:fill="auto"/>
          </w:tcPr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能指認行人專用交通安全設施的號誌。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/>
              </w:rPr>
            </w:pPr>
            <w:r w:rsidRPr="00714FBE">
              <w:rPr>
                <w:rFonts w:ascii="標楷體" w:eastAsia="標楷體" w:hAnsi="標楷體" w:hint="eastAsia"/>
              </w:rPr>
              <w:t>能說出行人專用的交通標誌變換的意義。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能遵守行</w:t>
            </w:r>
            <w:r w:rsidRPr="00714FBE">
              <w:rPr>
                <w:rFonts w:ascii="標楷體" w:eastAsia="標楷體" w:hAnsi="標楷體" w:hint="eastAsia"/>
              </w:rPr>
              <w:lastRenderedPageBreak/>
              <w:t>人專用號誌的規則。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能舉例說明「行人路權」的概念。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  <w:r w:rsidRPr="00714FBE">
              <w:rPr>
                <w:rFonts w:ascii="標楷體" w:eastAsia="標楷體" w:hAnsi="標楷體" w:hint="eastAsia"/>
              </w:rPr>
              <w:t>能分享日常生活中遵守交通安全的相關經驗。</w:t>
            </w: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  <w:p w:rsidR="00A71754" w:rsidRPr="00714FBE" w:rsidRDefault="00A71754" w:rsidP="000E15A6">
            <w:pPr>
              <w:rPr>
                <w:rFonts w:ascii="標楷體" w:eastAsia="標楷體" w:hAnsi="標楷體" w:hint="eastAsia"/>
              </w:rPr>
            </w:pPr>
          </w:p>
        </w:tc>
      </w:tr>
    </w:tbl>
    <w:p w:rsidR="00C82B80" w:rsidRDefault="00C82B80" w:rsidP="00C82B80">
      <w:pPr>
        <w:rPr>
          <w:rFonts w:hint="eastAsia"/>
        </w:rPr>
      </w:pPr>
    </w:p>
    <w:p w:rsidR="004D60F5" w:rsidRPr="00F779E0" w:rsidRDefault="004D60F5" w:rsidP="004D60F5">
      <w:pPr>
        <w:rPr>
          <w:rFonts w:ascii="和平隸書" w:eastAsia="和平隸書" w:hint="eastAsia"/>
          <w:color w:val="008000"/>
          <w:sz w:val="28"/>
          <w:szCs w:val="28"/>
        </w:rPr>
      </w:pPr>
      <w:r>
        <w:rPr>
          <w:rFonts w:ascii="和平隸書" w:eastAsia="和平隸書" w:hint="eastAsia"/>
          <w:color w:val="008000"/>
          <w:sz w:val="28"/>
          <w:szCs w:val="28"/>
        </w:rPr>
        <w:t>肆</w:t>
      </w:r>
      <w:r w:rsidRPr="00F779E0">
        <w:rPr>
          <w:rFonts w:ascii="和平隸書" w:eastAsia="和平隸書" w:hint="eastAsia"/>
          <w:color w:val="008000"/>
          <w:sz w:val="28"/>
          <w:szCs w:val="28"/>
        </w:rPr>
        <w:t>、參考資料</w:t>
      </w:r>
    </w:p>
    <w:p w:rsidR="004D60F5" w:rsidRPr="00152E85" w:rsidRDefault="004D60F5" w:rsidP="004D60F5">
      <w:pPr>
        <w:numPr>
          <w:ilvl w:val="1"/>
          <w:numId w:val="5"/>
        </w:numPr>
        <w:rPr>
          <w:rStyle w:val="a3"/>
          <w:rFonts w:ascii="標楷體" w:hAnsi="標楷體" w:hint="eastAsia"/>
          <w:color w:val="000000"/>
          <w:sz w:val="24"/>
          <w:szCs w:val="24"/>
        </w:rPr>
      </w:pPr>
      <w:r w:rsidRPr="00126FFD">
        <w:rPr>
          <w:rFonts w:ascii="標楷體" w:eastAsia="標楷體" w:hAnsi="標楷體" w:hint="eastAsia"/>
        </w:rPr>
        <w:t>交通部交通安全網</w:t>
      </w:r>
      <w:hyperlink r:id="rId8" w:history="1">
        <w:r w:rsidRPr="00126FFD">
          <w:rPr>
            <w:rStyle w:val="a3"/>
            <w:rFonts w:ascii="標楷體" w:eastAsia="標楷體" w:hAnsi="標楷體"/>
            <w:color w:val="000000"/>
            <w:sz w:val="24"/>
            <w:szCs w:val="24"/>
          </w:rPr>
          <w:t>http://168.motc.gov.tw/GIPSite/wSite/mp</w:t>
        </w:r>
      </w:hyperlink>
    </w:p>
    <w:p w:rsidR="004D60F5" w:rsidRPr="00152E85" w:rsidRDefault="004D60F5" w:rsidP="004D60F5">
      <w:pPr>
        <w:numPr>
          <w:ilvl w:val="1"/>
          <w:numId w:val="5"/>
        </w:numPr>
        <w:rPr>
          <w:rStyle w:val="a3"/>
          <w:rFonts w:ascii="標楷體" w:eastAsia="標楷體" w:hAnsi="標楷體" w:hint="eastAsia"/>
          <w:color w:val="000000"/>
          <w:sz w:val="24"/>
          <w:szCs w:val="24"/>
        </w:rPr>
      </w:pPr>
      <w:r w:rsidRPr="00152E85">
        <w:rPr>
          <w:rStyle w:val="a3"/>
          <w:rFonts w:ascii="標楷體" w:eastAsia="標楷體" w:hAnsi="標楷體" w:hint="eastAsia"/>
          <w:color w:val="000000"/>
          <w:sz w:val="24"/>
          <w:szCs w:val="24"/>
        </w:rPr>
        <w:t>教育部學習加油站-交通安全教育網</w:t>
      </w:r>
      <w:hyperlink r:id="rId9" w:history="1">
        <w:r w:rsidRPr="00152E85">
          <w:rPr>
            <w:rStyle w:val="a3"/>
            <w:rFonts w:ascii="標楷體" w:eastAsia="標楷體" w:hAnsi="標楷體"/>
            <w:color w:val="000000"/>
            <w:sz w:val="24"/>
            <w:szCs w:val="24"/>
          </w:rPr>
          <w:t>http://content.edu.tw/primary/traffic/tn_dg/safemain.htm</w:t>
        </w:r>
      </w:hyperlink>
    </w:p>
    <w:p w:rsidR="004D60F5" w:rsidRDefault="004D60F5" w:rsidP="004D60F5">
      <w:pPr>
        <w:numPr>
          <w:ilvl w:val="1"/>
          <w:numId w:val="5"/>
        </w:num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交通安全學習手冊</w:t>
      </w:r>
    </w:p>
    <w:sectPr w:rsidR="004D60F5" w:rsidSect="002503EB">
      <w:pgSz w:w="11906" w:h="16838"/>
      <w:pgMar w:top="846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F6" w:rsidRDefault="00D73CF6">
      <w:r>
        <w:separator/>
      </w:r>
    </w:p>
  </w:endnote>
  <w:endnote w:type="continuationSeparator" w:id="0">
    <w:p w:rsidR="00D73CF6" w:rsidRDefault="00D7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和平隸書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F6" w:rsidRDefault="00D73CF6">
      <w:r>
        <w:separator/>
      </w:r>
    </w:p>
  </w:footnote>
  <w:footnote w:type="continuationSeparator" w:id="0">
    <w:p w:rsidR="00D73CF6" w:rsidRDefault="00D7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14D"/>
    <w:multiLevelType w:val="hybridMultilevel"/>
    <w:tmpl w:val="7EF861A0"/>
    <w:lvl w:ilvl="0" w:tplc="2674A4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D42F0D"/>
    <w:multiLevelType w:val="hybridMultilevel"/>
    <w:tmpl w:val="1ADE2C36"/>
    <w:lvl w:ilvl="0" w:tplc="593EF4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4439A4"/>
    <w:multiLevelType w:val="hybridMultilevel"/>
    <w:tmpl w:val="3FAAEEA0"/>
    <w:lvl w:ilvl="0" w:tplc="5A0875B0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3" w15:restartNumberingAfterBreak="0">
    <w:nsid w:val="4C896FC9"/>
    <w:multiLevelType w:val="hybridMultilevel"/>
    <w:tmpl w:val="B832E93E"/>
    <w:lvl w:ilvl="0" w:tplc="ABAC8F2A">
      <w:start w:val="1"/>
      <w:numFmt w:val="decimal"/>
      <w:lvlText w:val="%1、"/>
      <w:lvlJc w:val="left"/>
      <w:pPr>
        <w:tabs>
          <w:tab w:val="num" w:pos="735"/>
        </w:tabs>
        <w:ind w:left="7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4" w15:restartNumberingAfterBreak="0">
    <w:nsid w:val="4DB67477"/>
    <w:multiLevelType w:val="hybridMultilevel"/>
    <w:tmpl w:val="89449ACA"/>
    <w:lvl w:ilvl="0" w:tplc="A0F8F5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145401"/>
    <w:multiLevelType w:val="hybridMultilevel"/>
    <w:tmpl w:val="ACAAAADA"/>
    <w:lvl w:ilvl="0" w:tplc="FBF2FC7C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6" w15:restartNumberingAfterBreak="0">
    <w:nsid w:val="78732133"/>
    <w:multiLevelType w:val="hybridMultilevel"/>
    <w:tmpl w:val="CDEAFDEC"/>
    <w:lvl w:ilvl="0" w:tplc="1A882CE8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1098E752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885"/>
    <w:rsid w:val="00003EA0"/>
    <w:rsid w:val="000068B7"/>
    <w:rsid w:val="00030A30"/>
    <w:rsid w:val="00034E0F"/>
    <w:rsid w:val="00036482"/>
    <w:rsid w:val="0004170B"/>
    <w:rsid w:val="00041BDC"/>
    <w:rsid w:val="00044EB2"/>
    <w:rsid w:val="00062494"/>
    <w:rsid w:val="00063AAA"/>
    <w:rsid w:val="00080828"/>
    <w:rsid w:val="00090D00"/>
    <w:rsid w:val="000A18D3"/>
    <w:rsid w:val="000B79E0"/>
    <w:rsid w:val="000D2C3D"/>
    <w:rsid w:val="000D61AA"/>
    <w:rsid w:val="000D6416"/>
    <w:rsid w:val="000E135A"/>
    <w:rsid w:val="000E15A6"/>
    <w:rsid w:val="00100307"/>
    <w:rsid w:val="00104DBE"/>
    <w:rsid w:val="00110B5C"/>
    <w:rsid w:val="00110F4D"/>
    <w:rsid w:val="00126FFD"/>
    <w:rsid w:val="00127BF7"/>
    <w:rsid w:val="00130DD3"/>
    <w:rsid w:val="00132380"/>
    <w:rsid w:val="001325EB"/>
    <w:rsid w:val="00142FE9"/>
    <w:rsid w:val="00145C34"/>
    <w:rsid w:val="00152E85"/>
    <w:rsid w:val="00154648"/>
    <w:rsid w:val="0016593D"/>
    <w:rsid w:val="001735FD"/>
    <w:rsid w:val="00176E7D"/>
    <w:rsid w:val="001850CF"/>
    <w:rsid w:val="001A3289"/>
    <w:rsid w:val="001A3D63"/>
    <w:rsid w:val="001A5FFC"/>
    <w:rsid w:val="001B5A60"/>
    <w:rsid w:val="001B706C"/>
    <w:rsid w:val="001C24FB"/>
    <w:rsid w:val="001C7BDA"/>
    <w:rsid w:val="00216541"/>
    <w:rsid w:val="00216A7B"/>
    <w:rsid w:val="00217390"/>
    <w:rsid w:val="002216E5"/>
    <w:rsid w:val="0022172D"/>
    <w:rsid w:val="00233429"/>
    <w:rsid w:val="00237A98"/>
    <w:rsid w:val="00245DD5"/>
    <w:rsid w:val="002476A7"/>
    <w:rsid w:val="002503EB"/>
    <w:rsid w:val="00255E0C"/>
    <w:rsid w:val="00270FE0"/>
    <w:rsid w:val="002735CA"/>
    <w:rsid w:val="0027640A"/>
    <w:rsid w:val="0028394D"/>
    <w:rsid w:val="00285682"/>
    <w:rsid w:val="0028729D"/>
    <w:rsid w:val="002979E7"/>
    <w:rsid w:val="002A62CC"/>
    <w:rsid w:val="002A707E"/>
    <w:rsid w:val="002C0A77"/>
    <w:rsid w:val="002D58F3"/>
    <w:rsid w:val="002E00D5"/>
    <w:rsid w:val="002E53EA"/>
    <w:rsid w:val="002E56CD"/>
    <w:rsid w:val="002F1433"/>
    <w:rsid w:val="002F3B98"/>
    <w:rsid w:val="003150BB"/>
    <w:rsid w:val="00326B1D"/>
    <w:rsid w:val="00326CE7"/>
    <w:rsid w:val="00347595"/>
    <w:rsid w:val="003517B5"/>
    <w:rsid w:val="003543D3"/>
    <w:rsid w:val="00354CBE"/>
    <w:rsid w:val="0036124F"/>
    <w:rsid w:val="00364DE9"/>
    <w:rsid w:val="003655A1"/>
    <w:rsid w:val="00365723"/>
    <w:rsid w:val="00372DB5"/>
    <w:rsid w:val="00375288"/>
    <w:rsid w:val="00387EFC"/>
    <w:rsid w:val="00391486"/>
    <w:rsid w:val="003B1F03"/>
    <w:rsid w:val="003B5473"/>
    <w:rsid w:val="003B5983"/>
    <w:rsid w:val="003B6D97"/>
    <w:rsid w:val="003D5855"/>
    <w:rsid w:val="003E031F"/>
    <w:rsid w:val="003E28E5"/>
    <w:rsid w:val="003E3957"/>
    <w:rsid w:val="003E4B39"/>
    <w:rsid w:val="003E6894"/>
    <w:rsid w:val="003F253A"/>
    <w:rsid w:val="003F3BC3"/>
    <w:rsid w:val="003F7FD9"/>
    <w:rsid w:val="004021CA"/>
    <w:rsid w:val="00425405"/>
    <w:rsid w:val="0044071F"/>
    <w:rsid w:val="00444CAC"/>
    <w:rsid w:val="00447E20"/>
    <w:rsid w:val="0045582E"/>
    <w:rsid w:val="004727EB"/>
    <w:rsid w:val="00473193"/>
    <w:rsid w:val="00474B4F"/>
    <w:rsid w:val="00474FC0"/>
    <w:rsid w:val="004A78BE"/>
    <w:rsid w:val="004D2800"/>
    <w:rsid w:val="004D3A36"/>
    <w:rsid w:val="004D48A0"/>
    <w:rsid w:val="004D60F5"/>
    <w:rsid w:val="004D6500"/>
    <w:rsid w:val="004D7AC3"/>
    <w:rsid w:val="004E0F3E"/>
    <w:rsid w:val="004E7C66"/>
    <w:rsid w:val="00501892"/>
    <w:rsid w:val="00511C85"/>
    <w:rsid w:val="00517DD2"/>
    <w:rsid w:val="00523E6A"/>
    <w:rsid w:val="00544F90"/>
    <w:rsid w:val="00552A36"/>
    <w:rsid w:val="00573A98"/>
    <w:rsid w:val="00574F8D"/>
    <w:rsid w:val="005755D9"/>
    <w:rsid w:val="00576531"/>
    <w:rsid w:val="005769F4"/>
    <w:rsid w:val="00577F73"/>
    <w:rsid w:val="00586E24"/>
    <w:rsid w:val="00591693"/>
    <w:rsid w:val="0059177A"/>
    <w:rsid w:val="00592193"/>
    <w:rsid w:val="005B13F9"/>
    <w:rsid w:val="005B4C5D"/>
    <w:rsid w:val="005D08F0"/>
    <w:rsid w:val="005D3F14"/>
    <w:rsid w:val="00602DC5"/>
    <w:rsid w:val="00606670"/>
    <w:rsid w:val="00607B65"/>
    <w:rsid w:val="0061060A"/>
    <w:rsid w:val="0061257E"/>
    <w:rsid w:val="00614BDA"/>
    <w:rsid w:val="00620DA2"/>
    <w:rsid w:val="00623385"/>
    <w:rsid w:val="006339E4"/>
    <w:rsid w:val="0063734C"/>
    <w:rsid w:val="00645F81"/>
    <w:rsid w:val="006464CA"/>
    <w:rsid w:val="00655504"/>
    <w:rsid w:val="00660C91"/>
    <w:rsid w:val="00661BE6"/>
    <w:rsid w:val="00670F16"/>
    <w:rsid w:val="00673638"/>
    <w:rsid w:val="00683081"/>
    <w:rsid w:val="006874B6"/>
    <w:rsid w:val="00690603"/>
    <w:rsid w:val="0069116D"/>
    <w:rsid w:val="00691209"/>
    <w:rsid w:val="00694449"/>
    <w:rsid w:val="006A6B35"/>
    <w:rsid w:val="006C09C8"/>
    <w:rsid w:val="006C3999"/>
    <w:rsid w:val="006C59DB"/>
    <w:rsid w:val="006D1ACF"/>
    <w:rsid w:val="006D3B42"/>
    <w:rsid w:val="006D484B"/>
    <w:rsid w:val="006E0D93"/>
    <w:rsid w:val="006E1DDC"/>
    <w:rsid w:val="006E3B45"/>
    <w:rsid w:val="006E44E6"/>
    <w:rsid w:val="006E533A"/>
    <w:rsid w:val="006F56FC"/>
    <w:rsid w:val="006F69B4"/>
    <w:rsid w:val="00714FBE"/>
    <w:rsid w:val="00717047"/>
    <w:rsid w:val="007254EA"/>
    <w:rsid w:val="0075395E"/>
    <w:rsid w:val="007649CB"/>
    <w:rsid w:val="00772250"/>
    <w:rsid w:val="0077225E"/>
    <w:rsid w:val="00772EE9"/>
    <w:rsid w:val="0078132F"/>
    <w:rsid w:val="00783AB8"/>
    <w:rsid w:val="007938B0"/>
    <w:rsid w:val="007A35F4"/>
    <w:rsid w:val="007A4259"/>
    <w:rsid w:val="007C55AD"/>
    <w:rsid w:val="007D019D"/>
    <w:rsid w:val="007D36E4"/>
    <w:rsid w:val="007D46AE"/>
    <w:rsid w:val="007D768F"/>
    <w:rsid w:val="007E5427"/>
    <w:rsid w:val="007F160F"/>
    <w:rsid w:val="00836199"/>
    <w:rsid w:val="00840F3D"/>
    <w:rsid w:val="00841176"/>
    <w:rsid w:val="00851EFA"/>
    <w:rsid w:val="00852219"/>
    <w:rsid w:val="00854F7D"/>
    <w:rsid w:val="00864EE8"/>
    <w:rsid w:val="00865B42"/>
    <w:rsid w:val="0087029F"/>
    <w:rsid w:val="008710FD"/>
    <w:rsid w:val="0087275C"/>
    <w:rsid w:val="0087763A"/>
    <w:rsid w:val="00886166"/>
    <w:rsid w:val="00895A28"/>
    <w:rsid w:val="00897863"/>
    <w:rsid w:val="008B1D5D"/>
    <w:rsid w:val="008C2E82"/>
    <w:rsid w:val="008D2B7C"/>
    <w:rsid w:val="008D44D7"/>
    <w:rsid w:val="008E5E4A"/>
    <w:rsid w:val="00901EB9"/>
    <w:rsid w:val="009033BC"/>
    <w:rsid w:val="0090361A"/>
    <w:rsid w:val="00903C80"/>
    <w:rsid w:val="00912EB8"/>
    <w:rsid w:val="0091457E"/>
    <w:rsid w:val="00923599"/>
    <w:rsid w:val="00930518"/>
    <w:rsid w:val="00934591"/>
    <w:rsid w:val="009369E8"/>
    <w:rsid w:val="00952138"/>
    <w:rsid w:val="009645A2"/>
    <w:rsid w:val="009658C9"/>
    <w:rsid w:val="009703E4"/>
    <w:rsid w:val="00973AC7"/>
    <w:rsid w:val="00997885"/>
    <w:rsid w:val="009A4212"/>
    <w:rsid w:val="009A78C7"/>
    <w:rsid w:val="009B0737"/>
    <w:rsid w:val="009C7701"/>
    <w:rsid w:val="009D20CE"/>
    <w:rsid w:val="009D64A2"/>
    <w:rsid w:val="009D6572"/>
    <w:rsid w:val="009E72AF"/>
    <w:rsid w:val="009F0858"/>
    <w:rsid w:val="009F3442"/>
    <w:rsid w:val="00A01EEC"/>
    <w:rsid w:val="00A12543"/>
    <w:rsid w:val="00A137B4"/>
    <w:rsid w:val="00A22380"/>
    <w:rsid w:val="00A237FD"/>
    <w:rsid w:val="00A311D4"/>
    <w:rsid w:val="00A515DE"/>
    <w:rsid w:val="00A51B18"/>
    <w:rsid w:val="00A54361"/>
    <w:rsid w:val="00A622F3"/>
    <w:rsid w:val="00A66F77"/>
    <w:rsid w:val="00A71754"/>
    <w:rsid w:val="00A75C12"/>
    <w:rsid w:val="00A908F9"/>
    <w:rsid w:val="00A91640"/>
    <w:rsid w:val="00A92739"/>
    <w:rsid w:val="00A934F4"/>
    <w:rsid w:val="00A962BA"/>
    <w:rsid w:val="00A97589"/>
    <w:rsid w:val="00AC09F4"/>
    <w:rsid w:val="00AC253F"/>
    <w:rsid w:val="00AC7287"/>
    <w:rsid w:val="00AD66DC"/>
    <w:rsid w:val="00AE1D0F"/>
    <w:rsid w:val="00AF1694"/>
    <w:rsid w:val="00AF442E"/>
    <w:rsid w:val="00B03020"/>
    <w:rsid w:val="00B041A0"/>
    <w:rsid w:val="00B06B9E"/>
    <w:rsid w:val="00B12CBB"/>
    <w:rsid w:val="00B331A6"/>
    <w:rsid w:val="00B34487"/>
    <w:rsid w:val="00B37004"/>
    <w:rsid w:val="00B37CE3"/>
    <w:rsid w:val="00B45664"/>
    <w:rsid w:val="00B55E95"/>
    <w:rsid w:val="00B56525"/>
    <w:rsid w:val="00B56A64"/>
    <w:rsid w:val="00B650D5"/>
    <w:rsid w:val="00B709E7"/>
    <w:rsid w:val="00B74316"/>
    <w:rsid w:val="00B81D0B"/>
    <w:rsid w:val="00B96E5E"/>
    <w:rsid w:val="00B97422"/>
    <w:rsid w:val="00BA18D6"/>
    <w:rsid w:val="00BB022E"/>
    <w:rsid w:val="00BB1C96"/>
    <w:rsid w:val="00BB1D60"/>
    <w:rsid w:val="00BC6418"/>
    <w:rsid w:val="00BD4CC8"/>
    <w:rsid w:val="00BF1719"/>
    <w:rsid w:val="00BF741F"/>
    <w:rsid w:val="00C04CD3"/>
    <w:rsid w:val="00C10487"/>
    <w:rsid w:val="00C1314E"/>
    <w:rsid w:val="00C22320"/>
    <w:rsid w:val="00C22A06"/>
    <w:rsid w:val="00C3119D"/>
    <w:rsid w:val="00C36FFB"/>
    <w:rsid w:val="00C51C7F"/>
    <w:rsid w:val="00C522BD"/>
    <w:rsid w:val="00C60927"/>
    <w:rsid w:val="00C634B1"/>
    <w:rsid w:val="00C7087A"/>
    <w:rsid w:val="00C82B80"/>
    <w:rsid w:val="00CA057B"/>
    <w:rsid w:val="00CB4953"/>
    <w:rsid w:val="00CD7F9F"/>
    <w:rsid w:val="00CE56E3"/>
    <w:rsid w:val="00CE6BC6"/>
    <w:rsid w:val="00CE7056"/>
    <w:rsid w:val="00CF02AD"/>
    <w:rsid w:val="00CF20C3"/>
    <w:rsid w:val="00D01C02"/>
    <w:rsid w:val="00D11EA7"/>
    <w:rsid w:val="00D122CF"/>
    <w:rsid w:val="00D13EA9"/>
    <w:rsid w:val="00D16317"/>
    <w:rsid w:val="00D238B4"/>
    <w:rsid w:val="00D268B5"/>
    <w:rsid w:val="00D26C96"/>
    <w:rsid w:val="00D410A9"/>
    <w:rsid w:val="00D63423"/>
    <w:rsid w:val="00D6741B"/>
    <w:rsid w:val="00D73B79"/>
    <w:rsid w:val="00D73CF6"/>
    <w:rsid w:val="00D80155"/>
    <w:rsid w:val="00D86E8B"/>
    <w:rsid w:val="00D92917"/>
    <w:rsid w:val="00DB33AD"/>
    <w:rsid w:val="00DB5A1F"/>
    <w:rsid w:val="00DC1E92"/>
    <w:rsid w:val="00DC584D"/>
    <w:rsid w:val="00DD52F1"/>
    <w:rsid w:val="00E002AF"/>
    <w:rsid w:val="00E0340D"/>
    <w:rsid w:val="00E148EB"/>
    <w:rsid w:val="00E17F07"/>
    <w:rsid w:val="00E22F63"/>
    <w:rsid w:val="00E3382E"/>
    <w:rsid w:val="00E43092"/>
    <w:rsid w:val="00E431C3"/>
    <w:rsid w:val="00E5039C"/>
    <w:rsid w:val="00E71483"/>
    <w:rsid w:val="00E847B2"/>
    <w:rsid w:val="00E9418E"/>
    <w:rsid w:val="00E96579"/>
    <w:rsid w:val="00E96886"/>
    <w:rsid w:val="00EA02FB"/>
    <w:rsid w:val="00EB574E"/>
    <w:rsid w:val="00EC536D"/>
    <w:rsid w:val="00ED2B22"/>
    <w:rsid w:val="00ED42D3"/>
    <w:rsid w:val="00EE2E77"/>
    <w:rsid w:val="00F0200E"/>
    <w:rsid w:val="00F12876"/>
    <w:rsid w:val="00F132D4"/>
    <w:rsid w:val="00F22281"/>
    <w:rsid w:val="00F246DB"/>
    <w:rsid w:val="00F27CBB"/>
    <w:rsid w:val="00F30526"/>
    <w:rsid w:val="00F35924"/>
    <w:rsid w:val="00F50373"/>
    <w:rsid w:val="00F562E9"/>
    <w:rsid w:val="00F63A66"/>
    <w:rsid w:val="00F64738"/>
    <w:rsid w:val="00F64906"/>
    <w:rsid w:val="00F77398"/>
    <w:rsid w:val="00F779E0"/>
    <w:rsid w:val="00F965AE"/>
    <w:rsid w:val="00FB645B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31FC73-3D25-48A7-8F3B-EE2EEA89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7885"/>
    <w:rPr>
      <w:rFonts w:ascii="sөũ" w:hAnsi="sөũ" w:hint="default"/>
      <w:strike w:val="0"/>
      <w:dstrike w:val="0"/>
      <w:color w:val="CD853F"/>
      <w:sz w:val="20"/>
      <w:szCs w:val="20"/>
      <w:u w:val="none"/>
      <w:effect w:val="none"/>
    </w:rPr>
  </w:style>
  <w:style w:type="paragraph" w:styleId="Web">
    <w:name w:val="Normal (Web)"/>
    <w:basedOn w:val="a"/>
    <w:rsid w:val="00997885"/>
    <w:pPr>
      <w:widowControl/>
      <w:spacing w:before="100" w:beforeAutospacing="1" w:after="100" w:afterAutospacing="1"/>
    </w:pPr>
    <w:rPr>
      <w:rFonts w:ascii="Verdana" w:hAnsi="Verdana" w:cs="新細明體"/>
      <w:kern w:val="0"/>
      <w:sz w:val="18"/>
      <w:szCs w:val="18"/>
    </w:rPr>
  </w:style>
  <w:style w:type="table" w:styleId="a4">
    <w:name w:val="Table Grid"/>
    <w:basedOn w:val="a1"/>
    <w:rsid w:val="004731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03C8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4204">
      <w:bodyDiv w:val="1"/>
      <w:marLeft w:val="0"/>
      <w:marRight w:val="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07">
          <w:marLeft w:val="0"/>
          <w:marRight w:val="0"/>
          <w:marTop w:val="0"/>
          <w:marBottom w:val="0"/>
          <w:divBdr>
            <w:top w:val="single" w:sz="4" w:space="13" w:color="C2C295"/>
            <w:left w:val="single" w:sz="12" w:space="13" w:color="C2C295"/>
            <w:bottom w:val="single" w:sz="12" w:space="0" w:color="C2C295"/>
            <w:right w:val="single" w:sz="12" w:space="13" w:color="C2C295"/>
          </w:divBdr>
          <w:divsChild>
            <w:div w:id="890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432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231097">
      <w:bodyDiv w:val="1"/>
      <w:marLeft w:val="0"/>
      <w:marRight w:val="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897">
          <w:marLeft w:val="0"/>
          <w:marRight w:val="0"/>
          <w:marTop w:val="0"/>
          <w:marBottom w:val="0"/>
          <w:divBdr>
            <w:top w:val="single" w:sz="4" w:space="13" w:color="C2C295"/>
            <w:left w:val="single" w:sz="12" w:space="13" w:color="C2C295"/>
            <w:bottom w:val="single" w:sz="12" w:space="0" w:color="C2C295"/>
            <w:right w:val="single" w:sz="12" w:space="13" w:color="C2C295"/>
          </w:divBdr>
          <w:divsChild>
            <w:div w:id="738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268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8.motc.gov.tw/GIPSite/wSite/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tent.edu.tw/primary/traffic/tn_dg/safemain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1002</Characters>
  <Application>Microsoft Office Word</Application>
  <DocSecurity>0</DocSecurity>
  <Lines>8</Lines>
  <Paragraphs>5</Paragraphs>
  <ScaleCrop>false</ScaleCrop>
  <Company>company</Company>
  <LinksUpToDate>false</LinksUpToDate>
  <CharactersWithSpaces>2912</CharactersWithSpaces>
  <SharedDoc>false</SharedDoc>
  <HLinks>
    <vt:vector size="12" baseType="variant">
      <vt:variant>
        <vt:i4>4653177</vt:i4>
      </vt:variant>
      <vt:variant>
        <vt:i4>6</vt:i4>
      </vt:variant>
      <vt:variant>
        <vt:i4>0</vt:i4>
      </vt:variant>
      <vt:variant>
        <vt:i4>5</vt:i4>
      </vt:variant>
      <vt:variant>
        <vt:lpwstr>http://content.edu.tw/primary/traffic/tn_dg/safemain.htm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http://168.motc.gov.tw/GIPSite/wSite/mp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教案名稱：台灣蝦米人</dc:title>
  <dc:subject/>
  <dc:creator>CANDY</dc:creator>
  <cp:keywords/>
  <cp:lastModifiedBy>user</cp:lastModifiedBy>
  <cp:revision>2</cp:revision>
  <dcterms:created xsi:type="dcterms:W3CDTF">2018-07-18T14:48:00Z</dcterms:created>
  <dcterms:modified xsi:type="dcterms:W3CDTF">2018-07-18T14:48:00Z</dcterms:modified>
</cp:coreProperties>
</file>